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85" w:rsidRPr="00653BF4" w:rsidRDefault="001B40B1" w:rsidP="00653BF4">
      <w:pPr>
        <w:pageBreakBefore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65785" cy="65341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85" w:rsidRPr="006A7DE7" w:rsidRDefault="00635F85" w:rsidP="00653BF4">
      <w:pPr>
        <w:pStyle w:val="FR1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6A7DE7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635F85" w:rsidRPr="006A7DE7" w:rsidRDefault="00635F85" w:rsidP="00653BF4">
      <w:pPr>
        <w:pStyle w:val="FR1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6A7DE7">
        <w:rPr>
          <w:rFonts w:ascii="Times New Roman" w:hAnsi="Times New Roman" w:cs="Times New Roman"/>
          <w:sz w:val="24"/>
          <w:szCs w:val="24"/>
        </w:rPr>
        <w:t>администрации Старооскольского</w:t>
      </w:r>
    </w:p>
    <w:p w:rsidR="00635F85" w:rsidRPr="006A7DE7" w:rsidRDefault="00635F85" w:rsidP="00653BF4">
      <w:pPr>
        <w:pStyle w:val="FR1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6A7DE7">
        <w:rPr>
          <w:rFonts w:ascii="Times New Roman" w:hAnsi="Times New Roman" w:cs="Times New Roman"/>
          <w:sz w:val="24"/>
          <w:szCs w:val="24"/>
        </w:rPr>
        <w:t>городского округа Белгородской области</w:t>
      </w:r>
    </w:p>
    <w:p w:rsidR="00635F85" w:rsidRPr="006A7DE7" w:rsidRDefault="00635F85" w:rsidP="00653BF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41546E" w:rsidRDefault="0041546E" w:rsidP="00653B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35F85" w:rsidRPr="00653BF4" w:rsidRDefault="00635F85" w:rsidP="00653B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53BF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</w:t>
      </w:r>
    </w:p>
    <w:p w:rsidR="00635F85" w:rsidRPr="00653BF4" w:rsidRDefault="00635F85" w:rsidP="00653BF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635F85" w:rsidRPr="00653BF4" w:rsidRDefault="00635F85" w:rsidP="00653BF4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35F85" w:rsidRPr="00A033FF" w:rsidRDefault="00C13372" w:rsidP="00653BF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B86F07">
        <w:rPr>
          <w:rFonts w:ascii="Times New Roman" w:hAnsi="Times New Roman" w:cs="Times New Roman"/>
          <w:color w:val="000000"/>
          <w:sz w:val="26"/>
          <w:szCs w:val="26"/>
          <w:lang w:val="ru-RU"/>
        </w:rPr>
        <w:t>30</w:t>
      </w:r>
      <w:r w:rsidR="00635F85" w:rsidRPr="00A033FF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F0466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октября </w:t>
      </w:r>
      <w:r w:rsidR="00635F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35F85" w:rsidRPr="00A033F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35F85">
        <w:rPr>
          <w:rFonts w:ascii="Times New Roman" w:hAnsi="Times New Roman" w:cs="Times New Roman"/>
          <w:color w:val="000000"/>
          <w:sz w:val="26"/>
          <w:szCs w:val="26"/>
          <w:lang w:val="ru-RU"/>
        </w:rPr>
        <w:t>202</w:t>
      </w:r>
      <w:r w:rsidR="00F04669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635F85" w:rsidRPr="00A033F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</w:t>
      </w:r>
      <w:r w:rsidR="00635F85" w:rsidRPr="00653BF4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 </w:t>
      </w:r>
      <w:r w:rsidR="00635F85" w:rsidRPr="00653BF4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635F85" w:rsidRPr="00653BF4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635F85" w:rsidRPr="00653BF4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635F85" w:rsidRPr="00653BF4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635F85" w:rsidRPr="00653BF4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  </w:t>
      </w:r>
      <w:r w:rsidR="00635F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</w:t>
      </w:r>
      <w:r w:rsidR="00635F85" w:rsidRPr="00E9233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86F07">
        <w:rPr>
          <w:rFonts w:ascii="Times New Roman" w:hAnsi="Times New Roman" w:cs="Times New Roman"/>
          <w:color w:val="000000"/>
          <w:sz w:val="26"/>
          <w:szCs w:val="26"/>
          <w:lang w:val="ru-RU"/>
        </w:rPr>
        <w:t>1560</w:t>
      </w:r>
    </w:p>
    <w:p w:rsidR="00635F85" w:rsidRDefault="00635F85" w:rsidP="006102C0">
      <w:pPr>
        <w:pStyle w:val="a3"/>
        <w:ind w:right="4394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635F85" w:rsidRPr="00B5468A" w:rsidRDefault="00635F85" w:rsidP="00830DA0">
      <w:pPr>
        <w:pStyle w:val="a3"/>
        <w:ind w:right="4819"/>
        <w:jc w:val="both"/>
        <w:rPr>
          <w:rFonts w:ascii="Times New Roman" w:hAnsi="Times New Roman"/>
          <w:sz w:val="26"/>
          <w:szCs w:val="26"/>
          <w:lang w:val="ru-RU"/>
        </w:rPr>
      </w:pPr>
      <w:r w:rsidRPr="00B5468A">
        <w:rPr>
          <w:rFonts w:ascii="Times New Roman" w:hAnsi="Times New Roman"/>
          <w:sz w:val="26"/>
          <w:szCs w:val="26"/>
          <w:lang w:val="ru-RU"/>
        </w:rPr>
        <w:t>Об итогах участия образовательных организаций Старооскольского городского округа в независимой оценк</w:t>
      </w:r>
      <w:r w:rsidR="00E70669">
        <w:rPr>
          <w:rFonts w:ascii="Times New Roman" w:hAnsi="Times New Roman"/>
          <w:sz w:val="26"/>
          <w:szCs w:val="26"/>
          <w:lang w:val="ru-RU"/>
        </w:rPr>
        <w:t xml:space="preserve">е </w:t>
      </w:r>
      <w:r w:rsidRPr="00B5468A">
        <w:rPr>
          <w:rFonts w:ascii="Times New Roman" w:hAnsi="Times New Roman"/>
          <w:sz w:val="26"/>
          <w:szCs w:val="26"/>
          <w:lang w:val="ru-RU"/>
        </w:rPr>
        <w:t xml:space="preserve">качества условий осуществления образовательной деятельности </w:t>
      </w:r>
      <w:r w:rsidR="00E70669">
        <w:rPr>
          <w:rFonts w:ascii="Times New Roman" w:hAnsi="Times New Roman"/>
          <w:sz w:val="26"/>
          <w:szCs w:val="26"/>
          <w:lang w:val="ru-RU"/>
        </w:rPr>
        <w:t>в 2023 году</w:t>
      </w:r>
    </w:p>
    <w:p w:rsidR="00635F85" w:rsidRPr="00B5468A" w:rsidRDefault="00635F85" w:rsidP="00653BF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highlight w:val="yellow"/>
          <w:lang w:val="ru-RU" w:eastAsia="ru-RU"/>
        </w:rPr>
      </w:pPr>
    </w:p>
    <w:p w:rsidR="002613FA" w:rsidRDefault="00635F85" w:rsidP="00965CD6">
      <w:pPr>
        <w:pStyle w:val="a3"/>
        <w:jc w:val="both"/>
        <w:rPr>
          <w:rStyle w:val="aff2"/>
          <w:rFonts w:ascii="Times New Roman" w:eastAsiaTheme="minorHAnsi" w:hAnsi="Times New Roman"/>
          <w:color w:val="000000" w:themeColor="text1"/>
          <w:sz w:val="26"/>
          <w:szCs w:val="26"/>
          <w:lang w:val="ru-RU"/>
        </w:rPr>
      </w:pPr>
      <w:r w:rsidRPr="008A652F">
        <w:rPr>
          <w:rFonts w:ascii="Times New Roman" w:hAnsi="Times New Roman"/>
          <w:sz w:val="26"/>
          <w:szCs w:val="26"/>
          <w:lang w:val="ru-RU" w:eastAsia="ru-RU"/>
        </w:rPr>
        <w:tab/>
      </w:r>
      <w:proofErr w:type="gramStart"/>
      <w:r w:rsidRPr="002C0187">
        <w:rPr>
          <w:rFonts w:ascii="Times New Roman" w:hAnsi="Times New Roman"/>
          <w:sz w:val="26"/>
          <w:szCs w:val="26"/>
          <w:lang w:val="ru-RU"/>
        </w:rPr>
        <w:t xml:space="preserve">В соответствии с </w:t>
      </w:r>
      <w:r w:rsidR="003D57E4" w:rsidRPr="002C0187">
        <w:rPr>
          <w:rFonts w:ascii="Times New Roman" w:hAnsi="Times New Roman"/>
          <w:sz w:val="26"/>
          <w:szCs w:val="26"/>
          <w:lang w:val="ru-RU"/>
        </w:rPr>
        <w:t>Федеральным законом от 07 декабря 2017 года №392-ФЗ</w:t>
      </w:r>
      <w:r w:rsidR="0041546E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3D57E4" w:rsidRPr="002C0187">
        <w:rPr>
          <w:rFonts w:ascii="Times New Roman" w:hAnsi="Times New Roman"/>
          <w:sz w:val="26"/>
          <w:szCs w:val="26"/>
          <w:lang w:val="ru-RU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с 24 августа по </w:t>
      </w:r>
      <w:r w:rsidR="00E70669" w:rsidRPr="002C0187">
        <w:rPr>
          <w:rFonts w:ascii="Times New Roman" w:hAnsi="Times New Roman"/>
          <w:sz w:val="26"/>
          <w:szCs w:val="26"/>
          <w:lang w:val="ru-RU"/>
        </w:rPr>
        <w:t>2</w:t>
      </w:r>
      <w:r w:rsidR="003D57E4" w:rsidRPr="002C0187">
        <w:rPr>
          <w:rFonts w:ascii="Times New Roman" w:hAnsi="Times New Roman"/>
          <w:sz w:val="26"/>
          <w:szCs w:val="26"/>
          <w:lang w:val="ru-RU"/>
        </w:rPr>
        <w:t>8 сентября 2023 года в Белгородской области осуществлял</w:t>
      </w:r>
      <w:r w:rsidR="00D0540B" w:rsidRPr="002C0187">
        <w:rPr>
          <w:rFonts w:ascii="Times New Roman" w:hAnsi="Times New Roman"/>
          <w:sz w:val="26"/>
          <w:szCs w:val="26"/>
          <w:lang w:val="ru-RU"/>
        </w:rPr>
        <w:t>ась</w:t>
      </w:r>
      <w:r w:rsidR="003D57E4" w:rsidRPr="002C0187">
        <w:rPr>
          <w:rFonts w:ascii="Times New Roman" w:hAnsi="Times New Roman"/>
          <w:sz w:val="26"/>
          <w:szCs w:val="26"/>
          <w:lang w:val="ru-RU"/>
        </w:rPr>
        <w:t xml:space="preserve"> независим</w:t>
      </w:r>
      <w:r w:rsidR="00D0540B" w:rsidRPr="002C0187">
        <w:rPr>
          <w:rFonts w:ascii="Times New Roman" w:hAnsi="Times New Roman"/>
          <w:sz w:val="26"/>
          <w:szCs w:val="26"/>
          <w:lang w:val="ru-RU"/>
        </w:rPr>
        <w:t>ая</w:t>
      </w:r>
      <w:r w:rsidR="003D57E4" w:rsidRPr="002C0187">
        <w:rPr>
          <w:rFonts w:ascii="Times New Roman" w:hAnsi="Times New Roman"/>
          <w:sz w:val="26"/>
          <w:szCs w:val="26"/>
          <w:lang w:val="ru-RU"/>
        </w:rPr>
        <w:t xml:space="preserve"> оценк</w:t>
      </w:r>
      <w:r w:rsidR="00D0540B" w:rsidRPr="002C0187">
        <w:rPr>
          <w:rFonts w:ascii="Times New Roman" w:hAnsi="Times New Roman"/>
          <w:sz w:val="26"/>
          <w:szCs w:val="26"/>
          <w:lang w:val="ru-RU"/>
        </w:rPr>
        <w:t>а</w:t>
      </w:r>
      <w:r w:rsidR="003D57E4" w:rsidRPr="002C0187">
        <w:rPr>
          <w:rFonts w:ascii="Times New Roman" w:hAnsi="Times New Roman"/>
          <w:sz w:val="26"/>
          <w:szCs w:val="26"/>
          <w:lang w:val="ru-RU"/>
        </w:rPr>
        <w:t xml:space="preserve"> качества условий</w:t>
      </w:r>
      <w:proofErr w:type="gramEnd"/>
      <w:r w:rsidR="003D57E4" w:rsidRPr="002C0187">
        <w:rPr>
          <w:rFonts w:ascii="Times New Roman" w:hAnsi="Times New Roman"/>
          <w:sz w:val="26"/>
          <w:szCs w:val="26"/>
          <w:lang w:val="ru-RU"/>
        </w:rPr>
        <w:t xml:space="preserve"> осуществления образовательной деятельности</w:t>
      </w:r>
      <w:r w:rsidR="002C0187" w:rsidRPr="002C0187">
        <w:rPr>
          <w:rFonts w:ascii="Times New Roman" w:hAnsi="Times New Roman"/>
          <w:sz w:val="26"/>
          <w:szCs w:val="26"/>
          <w:lang w:val="ru-RU"/>
        </w:rPr>
        <w:t xml:space="preserve"> (далее – НОКО-2023)</w:t>
      </w:r>
      <w:r w:rsidR="003D57E4" w:rsidRPr="002C0187">
        <w:rPr>
          <w:rFonts w:ascii="Times New Roman" w:hAnsi="Times New Roman"/>
          <w:sz w:val="26"/>
          <w:szCs w:val="26"/>
          <w:lang w:val="ru-RU"/>
        </w:rPr>
        <w:t xml:space="preserve">. На территории Старооскольского городского округа </w:t>
      </w:r>
      <w:r w:rsidR="002C7069" w:rsidRPr="002C0187">
        <w:rPr>
          <w:rFonts w:ascii="Times New Roman" w:hAnsi="Times New Roman"/>
          <w:sz w:val="26"/>
          <w:szCs w:val="26"/>
          <w:lang w:val="ru-RU"/>
        </w:rPr>
        <w:t xml:space="preserve">с 19 по 22 сентября 2023 года была проведена независимая экспертиза </w:t>
      </w:r>
      <w:r w:rsidR="00503EAA">
        <w:rPr>
          <w:rFonts w:ascii="Times New Roman" w:hAnsi="Times New Roman"/>
          <w:sz w:val="26"/>
          <w:szCs w:val="26"/>
          <w:lang w:val="ru-RU"/>
        </w:rPr>
        <w:t>в отношении</w:t>
      </w:r>
      <w:r w:rsidR="002C7069" w:rsidRPr="002C0187">
        <w:rPr>
          <w:rFonts w:ascii="Times New Roman" w:hAnsi="Times New Roman"/>
          <w:sz w:val="26"/>
          <w:szCs w:val="26"/>
          <w:lang w:val="ru-RU"/>
        </w:rPr>
        <w:t xml:space="preserve"> 30 образовательных организаций</w:t>
      </w:r>
      <w:r w:rsidR="003E1D30">
        <w:rPr>
          <w:rFonts w:ascii="Times New Roman" w:hAnsi="Times New Roman"/>
          <w:sz w:val="26"/>
          <w:szCs w:val="26"/>
          <w:lang w:val="ru-RU"/>
        </w:rPr>
        <w:t>, в том числе</w:t>
      </w:r>
      <w:r w:rsidR="002C0187" w:rsidRPr="002C0187">
        <w:rPr>
          <w:rFonts w:ascii="Times New Roman" w:hAnsi="Times New Roman"/>
          <w:sz w:val="26"/>
          <w:szCs w:val="26"/>
          <w:lang w:val="ru-RU"/>
        </w:rPr>
        <w:t xml:space="preserve"> дошкольных образовательных организаций </w:t>
      </w:r>
      <w:r w:rsidR="004B08C7">
        <w:rPr>
          <w:rFonts w:ascii="Times New Roman" w:hAnsi="Times New Roman"/>
          <w:sz w:val="26"/>
          <w:szCs w:val="26"/>
          <w:lang w:val="ru-RU"/>
        </w:rPr>
        <w:t xml:space="preserve">– </w:t>
      </w:r>
      <w:r w:rsidR="002C0187" w:rsidRPr="002C0187">
        <w:rPr>
          <w:rFonts w:ascii="Times New Roman" w:hAnsi="Times New Roman"/>
          <w:sz w:val="26"/>
          <w:szCs w:val="26"/>
          <w:lang w:val="ru-RU"/>
        </w:rPr>
        <w:t>17</w:t>
      </w:r>
      <w:r w:rsidR="004B08C7">
        <w:rPr>
          <w:rFonts w:ascii="Times New Roman" w:hAnsi="Times New Roman"/>
          <w:sz w:val="26"/>
          <w:szCs w:val="26"/>
          <w:lang w:val="ru-RU"/>
        </w:rPr>
        <w:t xml:space="preserve"> (далее – ДОО)</w:t>
      </w:r>
      <w:r w:rsidR="002C0187" w:rsidRPr="002C0187">
        <w:rPr>
          <w:rFonts w:ascii="Times New Roman" w:hAnsi="Times New Roman"/>
          <w:sz w:val="26"/>
          <w:szCs w:val="26"/>
          <w:lang w:val="ru-RU"/>
        </w:rPr>
        <w:t xml:space="preserve">, общеобразовательных организаций </w:t>
      </w:r>
      <w:r w:rsidR="004B08C7">
        <w:rPr>
          <w:rFonts w:ascii="Times New Roman" w:hAnsi="Times New Roman"/>
          <w:sz w:val="26"/>
          <w:szCs w:val="26"/>
          <w:lang w:val="ru-RU"/>
        </w:rPr>
        <w:t>–</w:t>
      </w:r>
      <w:r w:rsidR="002C0187" w:rsidRPr="002C0187">
        <w:rPr>
          <w:rFonts w:ascii="Times New Roman" w:hAnsi="Times New Roman"/>
          <w:sz w:val="26"/>
          <w:szCs w:val="26"/>
          <w:lang w:val="ru-RU"/>
        </w:rPr>
        <w:t xml:space="preserve"> 11</w:t>
      </w:r>
      <w:r w:rsidR="004B08C7">
        <w:rPr>
          <w:rFonts w:ascii="Times New Roman" w:hAnsi="Times New Roman"/>
          <w:sz w:val="26"/>
          <w:szCs w:val="26"/>
          <w:lang w:val="ru-RU"/>
        </w:rPr>
        <w:t>(далее – ОО)</w:t>
      </w:r>
      <w:r w:rsidR="004B08C7" w:rsidRPr="002C0187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2C0187" w:rsidRPr="002C0187">
        <w:rPr>
          <w:rFonts w:ascii="Times New Roman" w:hAnsi="Times New Roman"/>
          <w:sz w:val="26"/>
          <w:szCs w:val="26"/>
          <w:lang w:val="ru-RU"/>
        </w:rPr>
        <w:t>организаций дополнительного образования</w:t>
      </w:r>
      <w:r w:rsidR="004B08C7">
        <w:rPr>
          <w:rFonts w:ascii="Times New Roman" w:hAnsi="Times New Roman"/>
          <w:sz w:val="26"/>
          <w:szCs w:val="26"/>
          <w:lang w:val="ru-RU"/>
        </w:rPr>
        <w:t xml:space="preserve"> (далее – ОДО)</w:t>
      </w:r>
      <w:r w:rsidR="004B08C7" w:rsidRPr="002C018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B08C7">
        <w:rPr>
          <w:rFonts w:ascii="Times New Roman" w:hAnsi="Times New Roman"/>
          <w:sz w:val="26"/>
          <w:szCs w:val="26"/>
          <w:lang w:val="ru-RU"/>
        </w:rPr>
        <w:t>–</w:t>
      </w:r>
      <w:r w:rsidR="002C0187" w:rsidRPr="002C0187">
        <w:rPr>
          <w:rFonts w:ascii="Times New Roman" w:hAnsi="Times New Roman"/>
          <w:sz w:val="26"/>
          <w:szCs w:val="26"/>
          <w:lang w:val="ru-RU"/>
        </w:rPr>
        <w:t xml:space="preserve"> 2</w:t>
      </w:r>
      <w:r w:rsidR="002C7069" w:rsidRPr="002C0187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2613FA">
        <w:rPr>
          <w:rStyle w:val="aff2"/>
          <w:rFonts w:ascii="Times New Roman" w:eastAsiaTheme="minorHAnsi" w:hAnsi="Times New Roman"/>
          <w:color w:val="000000" w:themeColor="text1"/>
          <w:sz w:val="26"/>
          <w:szCs w:val="26"/>
          <w:lang w:val="ru-RU"/>
        </w:rPr>
        <w:t xml:space="preserve">В рамках НОКО-2023 было проведено анкетирование </w:t>
      </w:r>
      <w:r w:rsidR="00503EAA">
        <w:rPr>
          <w:rStyle w:val="aff2"/>
          <w:rFonts w:ascii="Times New Roman" w:eastAsiaTheme="minorHAnsi" w:hAnsi="Times New Roman"/>
          <w:color w:val="000000" w:themeColor="text1"/>
          <w:sz w:val="26"/>
          <w:szCs w:val="26"/>
          <w:lang w:val="ru-RU"/>
        </w:rPr>
        <w:t>потребителей образовательных услуг</w:t>
      </w:r>
      <w:r w:rsidR="002613FA">
        <w:rPr>
          <w:rStyle w:val="aff2"/>
          <w:rFonts w:ascii="Times New Roman" w:eastAsiaTheme="minorHAnsi" w:hAnsi="Times New Roman"/>
          <w:color w:val="000000" w:themeColor="text1"/>
          <w:sz w:val="26"/>
          <w:szCs w:val="26"/>
          <w:lang w:val="ru-RU"/>
        </w:rPr>
        <w:t>, в котором приняли</w:t>
      </w:r>
      <w:r w:rsidR="00503EAA">
        <w:rPr>
          <w:rStyle w:val="aff2"/>
          <w:rFonts w:ascii="Times New Roman" w:eastAsiaTheme="minorHAnsi" w:hAnsi="Times New Roman"/>
          <w:color w:val="000000" w:themeColor="text1"/>
          <w:sz w:val="26"/>
          <w:szCs w:val="26"/>
          <w:lang w:val="ru-RU"/>
        </w:rPr>
        <w:t xml:space="preserve"> участие </w:t>
      </w:r>
      <w:r w:rsidR="00CF5C90">
        <w:rPr>
          <w:rStyle w:val="aff2"/>
          <w:rFonts w:ascii="Times New Roman" w:eastAsiaTheme="minorHAnsi" w:hAnsi="Times New Roman"/>
          <w:color w:val="000000" w:themeColor="text1"/>
          <w:sz w:val="26"/>
          <w:szCs w:val="26"/>
          <w:lang w:val="ru-RU"/>
        </w:rPr>
        <w:t>3229 человек.</w:t>
      </w:r>
      <w:r w:rsidR="003E1D30">
        <w:rPr>
          <w:rStyle w:val="aff2"/>
          <w:rFonts w:ascii="Times New Roman" w:eastAsiaTheme="minorHAnsi" w:hAnsi="Times New Roman"/>
          <w:color w:val="000000" w:themeColor="text1"/>
          <w:sz w:val="26"/>
          <w:szCs w:val="26"/>
          <w:lang w:val="ru-RU"/>
        </w:rPr>
        <w:t xml:space="preserve"> </w:t>
      </w:r>
    </w:p>
    <w:p w:rsidR="00965CD6" w:rsidRPr="002C0187" w:rsidRDefault="00965CD6" w:rsidP="00965CD6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Условия осуществления образовательной деятельности оценивались по пяти критериям (максимальное значение интегрального балла каждого критерия 100 баллов). Средние муниципальные значения критериев НОКО-2023 составили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: </w:t>
      </w:r>
    </w:p>
    <w:p w:rsidR="00965CD6" w:rsidRPr="002C0187" w:rsidRDefault="00965CD6" w:rsidP="00965CD6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критерий №1 </w:t>
      </w:r>
      <w:r w:rsidRPr="002C0187">
        <w:rPr>
          <w:rFonts w:ascii="Times New Roman" w:hAnsi="Times New Roman"/>
          <w:sz w:val="26"/>
          <w:szCs w:val="26"/>
          <w:lang w:val="ru-RU"/>
        </w:rPr>
        <w:t>«Открытость и доступность информации об организации образования»</w:t>
      </w:r>
      <w:r>
        <w:rPr>
          <w:rFonts w:ascii="Times New Roman" w:hAnsi="Times New Roman"/>
          <w:sz w:val="26"/>
          <w:szCs w:val="26"/>
          <w:lang w:val="ru-RU"/>
        </w:rPr>
        <w:t xml:space="preserve">: 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средний показатель в ДОО </w:t>
      </w:r>
      <w:r w:rsidR="004B08C7">
        <w:rPr>
          <w:rFonts w:ascii="Times New Roman" w:hAnsi="Times New Roman"/>
          <w:sz w:val="26"/>
          <w:szCs w:val="26"/>
          <w:lang w:val="ru-RU"/>
        </w:rPr>
        <w:t xml:space="preserve">– </w:t>
      </w:r>
      <w:r w:rsidRPr="002C0187">
        <w:rPr>
          <w:rFonts w:ascii="Times New Roman" w:hAnsi="Times New Roman"/>
          <w:sz w:val="26"/>
          <w:szCs w:val="26"/>
          <w:lang w:val="ru-RU"/>
        </w:rPr>
        <w:t>98,28 баллов</w:t>
      </w:r>
      <w:r>
        <w:rPr>
          <w:rFonts w:ascii="Times New Roman" w:hAnsi="Times New Roman"/>
          <w:sz w:val="26"/>
          <w:szCs w:val="26"/>
          <w:lang w:val="ru-RU"/>
        </w:rPr>
        <w:t xml:space="preserve"> (2022г. – 99,44 баллов)</w:t>
      </w:r>
      <w:r w:rsidRPr="002C0187">
        <w:rPr>
          <w:rFonts w:ascii="Times New Roman" w:hAnsi="Times New Roman"/>
          <w:sz w:val="26"/>
          <w:szCs w:val="26"/>
          <w:lang w:val="ru-RU"/>
        </w:rPr>
        <w:t>, в ОО – 97,45 баллов</w:t>
      </w:r>
      <w:r>
        <w:rPr>
          <w:rFonts w:ascii="Times New Roman" w:hAnsi="Times New Roman"/>
          <w:sz w:val="26"/>
          <w:szCs w:val="26"/>
          <w:lang w:val="ru-RU"/>
        </w:rPr>
        <w:t xml:space="preserve"> (2022 г. – 97,4 баллов)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, в </w:t>
      </w:r>
      <w:r w:rsidR="004B08C7">
        <w:rPr>
          <w:rFonts w:ascii="Times New Roman" w:hAnsi="Times New Roman"/>
          <w:sz w:val="26"/>
          <w:szCs w:val="26"/>
          <w:lang w:val="ru-RU"/>
        </w:rPr>
        <w:t>ОДО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 –</w:t>
      </w:r>
      <w:r>
        <w:rPr>
          <w:rFonts w:ascii="Times New Roman" w:hAnsi="Times New Roman"/>
          <w:sz w:val="26"/>
          <w:szCs w:val="26"/>
          <w:lang w:val="ru-RU"/>
        </w:rPr>
        <w:t xml:space="preserve"> 99,8 баллов (2022 г. </w:t>
      </w:r>
      <w:r w:rsidR="004B08C7">
        <w:rPr>
          <w:rFonts w:ascii="Times New Roman" w:hAnsi="Times New Roman"/>
          <w:sz w:val="26"/>
          <w:szCs w:val="26"/>
          <w:lang w:val="ru-RU"/>
        </w:rPr>
        <w:t>–</w:t>
      </w:r>
      <w:r>
        <w:rPr>
          <w:rFonts w:ascii="Times New Roman" w:hAnsi="Times New Roman"/>
          <w:sz w:val="26"/>
          <w:szCs w:val="26"/>
          <w:lang w:val="ru-RU"/>
        </w:rPr>
        <w:t xml:space="preserve"> 90,18 баллов)  (приложение 1)</w:t>
      </w:r>
      <w:r w:rsidRPr="002C0187">
        <w:rPr>
          <w:rFonts w:ascii="Times New Roman" w:hAnsi="Times New Roman"/>
          <w:sz w:val="26"/>
          <w:szCs w:val="26"/>
          <w:lang w:val="ru-RU"/>
        </w:rPr>
        <w:t>;</w:t>
      </w:r>
    </w:p>
    <w:p w:rsidR="00965CD6" w:rsidRPr="002C0187" w:rsidRDefault="00965CD6" w:rsidP="00965CD6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критерий №2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 «Комфортность условий предоставления услуг»</w:t>
      </w:r>
      <w:r>
        <w:rPr>
          <w:rFonts w:ascii="Times New Roman" w:hAnsi="Times New Roman"/>
          <w:sz w:val="26"/>
          <w:szCs w:val="26"/>
          <w:lang w:val="ru-RU"/>
        </w:rPr>
        <w:t xml:space="preserve">: </w:t>
      </w:r>
      <w:r w:rsidRPr="002C0187">
        <w:rPr>
          <w:rFonts w:ascii="Times New Roman" w:hAnsi="Times New Roman"/>
          <w:sz w:val="26"/>
          <w:szCs w:val="26"/>
          <w:lang w:val="ru-RU"/>
        </w:rPr>
        <w:t>средний показатель в ДОО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C0187">
        <w:rPr>
          <w:rFonts w:ascii="Times New Roman" w:hAnsi="Times New Roman"/>
          <w:sz w:val="26"/>
          <w:szCs w:val="26"/>
          <w:lang w:val="ru-RU"/>
        </w:rPr>
        <w:t>- 98,91 баллов</w:t>
      </w:r>
      <w:r>
        <w:rPr>
          <w:rFonts w:ascii="Times New Roman" w:hAnsi="Times New Roman"/>
          <w:sz w:val="26"/>
          <w:szCs w:val="26"/>
          <w:lang w:val="ru-RU"/>
        </w:rPr>
        <w:t xml:space="preserve"> (2022 г. – 98,16 баллов)</w:t>
      </w:r>
      <w:r w:rsidRPr="002C0187">
        <w:rPr>
          <w:rFonts w:ascii="Times New Roman" w:hAnsi="Times New Roman"/>
          <w:sz w:val="26"/>
          <w:szCs w:val="26"/>
          <w:lang w:val="ru-RU"/>
        </w:rPr>
        <w:t>, в ОО – 98,</w:t>
      </w:r>
      <w:r>
        <w:rPr>
          <w:rFonts w:ascii="Times New Roman" w:hAnsi="Times New Roman"/>
          <w:sz w:val="26"/>
          <w:szCs w:val="26"/>
          <w:lang w:val="ru-RU"/>
        </w:rPr>
        <w:t xml:space="preserve">45 баллов (2022 г. – 99,3 баллов), в </w:t>
      </w:r>
      <w:r w:rsidR="004B08C7">
        <w:rPr>
          <w:rFonts w:ascii="Times New Roman" w:hAnsi="Times New Roman"/>
          <w:sz w:val="26"/>
          <w:szCs w:val="26"/>
          <w:lang w:val="ru-RU"/>
        </w:rPr>
        <w:t>ОДО</w:t>
      </w:r>
      <w:r>
        <w:rPr>
          <w:rFonts w:ascii="Times New Roman" w:hAnsi="Times New Roman"/>
          <w:sz w:val="26"/>
          <w:szCs w:val="26"/>
          <w:lang w:val="ru-RU"/>
        </w:rPr>
        <w:t xml:space="preserve"> – 99,25 баллов (2022 г. - 89,23 баллов) (приложение 2)</w:t>
      </w:r>
      <w:r w:rsidRPr="002C0187">
        <w:rPr>
          <w:rFonts w:ascii="Times New Roman" w:hAnsi="Times New Roman"/>
          <w:sz w:val="26"/>
          <w:szCs w:val="26"/>
          <w:lang w:val="ru-RU"/>
        </w:rPr>
        <w:t>;</w:t>
      </w:r>
    </w:p>
    <w:p w:rsidR="00965CD6" w:rsidRPr="002C0187" w:rsidRDefault="00965CD6" w:rsidP="00965CD6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критерий №3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 «Доступность услуг для инвалидов»</w:t>
      </w:r>
      <w:r>
        <w:rPr>
          <w:rFonts w:ascii="Times New Roman" w:hAnsi="Times New Roman"/>
          <w:sz w:val="26"/>
          <w:szCs w:val="26"/>
          <w:lang w:val="ru-RU"/>
        </w:rPr>
        <w:t xml:space="preserve">: 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t xml:space="preserve">средний показатель в ДОО </w:t>
      </w:r>
      <w:r w:rsidR="004B08C7">
        <w:rPr>
          <w:rFonts w:ascii="Times New Roman" w:hAnsi="Times New Roman"/>
          <w:sz w:val="26"/>
          <w:szCs w:val="26"/>
          <w:lang w:val="ru-RU" w:eastAsia="ru-RU"/>
        </w:rPr>
        <w:t xml:space="preserve">– 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t>85,56 баллов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(2022 г. – 85,5 баллов)</w:t>
      </w:r>
      <w:r w:rsidR="004B08C7">
        <w:rPr>
          <w:rFonts w:ascii="Times New Roman" w:hAnsi="Times New Roman"/>
          <w:sz w:val="26"/>
          <w:szCs w:val="26"/>
          <w:lang w:val="ru-RU" w:eastAsia="ru-RU"/>
        </w:rPr>
        <w:t>,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t xml:space="preserve"> ОО  - 82,65 балл</w:t>
      </w:r>
      <w:r>
        <w:rPr>
          <w:rFonts w:ascii="Times New Roman" w:hAnsi="Times New Roman"/>
          <w:sz w:val="26"/>
          <w:szCs w:val="26"/>
          <w:lang w:val="ru-RU" w:eastAsia="ru-RU"/>
        </w:rPr>
        <w:t>ов (2022 г. – 94,06 баллов)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t xml:space="preserve"> и в </w:t>
      </w:r>
      <w:r w:rsidR="004B08C7">
        <w:rPr>
          <w:rFonts w:ascii="Times New Roman" w:hAnsi="Times New Roman"/>
          <w:sz w:val="26"/>
          <w:szCs w:val="26"/>
          <w:lang w:val="ru-RU"/>
        </w:rPr>
        <w:t>ОДО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B08C7">
        <w:rPr>
          <w:rFonts w:ascii="Times New Roman" w:hAnsi="Times New Roman"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 w:eastAsia="ru-RU"/>
        </w:rPr>
        <w:t>74,8 балла (2022 г. – 87,53 баллов) (приложение 3)</w:t>
      </w:r>
      <w:r w:rsidRPr="002C0187">
        <w:rPr>
          <w:rFonts w:ascii="Times New Roman" w:hAnsi="Times New Roman"/>
          <w:sz w:val="26"/>
          <w:szCs w:val="26"/>
          <w:lang w:val="ru-RU"/>
        </w:rPr>
        <w:t>;</w:t>
      </w:r>
    </w:p>
    <w:p w:rsidR="00965CD6" w:rsidRPr="002C0187" w:rsidRDefault="00965CD6" w:rsidP="00965CD6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критерий №4 </w:t>
      </w:r>
      <w:r w:rsidRPr="002C0187">
        <w:rPr>
          <w:rFonts w:ascii="Times New Roman" w:hAnsi="Times New Roman"/>
          <w:sz w:val="26"/>
          <w:szCs w:val="26"/>
          <w:lang w:val="ru-RU"/>
        </w:rPr>
        <w:t>«Доброжелательность, вежливость работников организации»</w:t>
      </w:r>
      <w:r>
        <w:rPr>
          <w:rFonts w:ascii="Times New Roman" w:hAnsi="Times New Roman"/>
          <w:sz w:val="26"/>
          <w:szCs w:val="26"/>
          <w:lang w:val="ru-RU"/>
        </w:rPr>
        <w:t xml:space="preserve">: 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t xml:space="preserve">средний показатель в ДОО </w:t>
      </w:r>
      <w:r w:rsidR="004B08C7">
        <w:rPr>
          <w:rFonts w:ascii="Times New Roman" w:hAnsi="Times New Roman"/>
          <w:sz w:val="26"/>
          <w:szCs w:val="26"/>
          <w:lang w:val="ru-RU" w:eastAsia="ru-RU"/>
        </w:rPr>
        <w:t>–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t xml:space="preserve"> 97,96 баллов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(2022 г. – 99,52 баллов)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t xml:space="preserve">, в ОО - 97,98 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lastRenderedPageBreak/>
        <w:t xml:space="preserve">баллов 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(2022 г. – 99,28 баллов) 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t xml:space="preserve">и в </w:t>
      </w:r>
      <w:r w:rsidR="004B08C7">
        <w:rPr>
          <w:rFonts w:ascii="Times New Roman" w:hAnsi="Times New Roman"/>
          <w:sz w:val="26"/>
          <w:szCs w:val="26"/>
          <w:lang w:val="ru-RU"/>
        </w:rPr>
        <w:t>ОДО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4B08C7">
        <w:rPr>
          <w:rFonts w:ascii="Times New Roman" w:hAnsi="Times New Roman"/>
          <w:sz w:val="26"/>
          <w:szCs w:val="26"/>
          <w:lang w:val="ru-RU" w:eastAsia="ru-RU"/>
        </w:rPr>
        <w:t xml:space="preserve">– 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99,1 </w:t>
      </w:r>
      <w:r>
        <w:rPr>
          <w:rFonts w:ascii="Times New Roman" w:hAnsi="Times New Roman"/>
          <w:sz w:val="26"/>
          <w:szCs w:val="26"/>
          <w:lang w:val="ru-RU" w:eastAsia="ru-RU"/>
        </w:rPr>
        <w:t>баллов (2022 г. – 99,12 баллов) (приложение 4)</w:t>
      </w:r>
      <w:r w:rsidRPr="002C0187">
        <w:rPr>
          <w:rFonts w:ascii="Times New Roman" w:hAnsi="Times New Roman"/>
          <w:sz w:val="26"/>
          <w:szCs w:val="26"/>
          <w:lang w:val="ru-RU"/>
        </w:rPr>
        <w:t>;</w:t>
      </w:r>
    </w:p>
    <w:p w:rsidR="00965CD6" w:rsidRPr="002C0187" w:rsidRDefault="00965CD6" w:rsidP="00965CD6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критерий №5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 «Удовлетворенность условиями оказания услуг»</w:t>
      </w:r>
      <w:r>
        <w:rPr>
          <w:rFonts w:ascii="Times New Roman" w:hAnsi="Times New Roman"/>
          <w:sz w:val="26"/>
          <w:szCs w:val="26"/>
          <w:lang w:val="ru-RU"/>
        </w:rPr>
        <w:t xml:space="preserve">: 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t xml:space="preserve">средний показатель в ДОО </w:t>
      </w:r>
      <w:r w:rsidR="004B08C7">
        <w:rPr>
          <w:rFonts w:ascii="Times New Roman" w:hAnsi="Times New Roman"/>
          <w:sz w:val="26"/>
          <w:szCs w:val="26"/>
          <w:lang w:val="ru-RU" w:eastAsia="ru-RU"/>
        </w:rPr>
        <w:t xml:space="preserve">– 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t xml:space="preserve"> 97,39 баллов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(2022 г. – 99.27 баллов)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t>,  в ОО – 97,31 баллов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(2022 г. – 98,9 баллов)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t xml:space="preserve"> и в </w:t>
      </w:r>
      <w:r w:rsidR="004B08C7">
        <w:rPr>
          <w:rFonts w:ascii="Times New Roman" w:hAnsi="Times New Roman"/>
          <w:sz w:val="26"/>
          <w:szCs w:val="26"/>
          <w:lang w:val="ru-RU"/>
        </w:rPr>
        <w:t>ОДО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t xml:space="preserve"> – 99,5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 w:eastAsia="ru-RU"/>
        </w:rPr>
        <w:t>баллов (2022 г. – 98,51 балов) (приложение 5).</w:t>
      </w:r>
    </w:p>
    <w:p w:rsidR="00F32682" w:rsidRDefault="00965CD6" w:rsidP="00F3268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С</w:t>
      </w:r>
      <w:r w:rsidR="00F32682" w:rsidRPr="002C0187">
        <w:rPr>
          <w:rFonts w:ascii="Times New Roman" w:hAnsi="Times New Roman"/>
          <w:sz w:val="26"/>
          <w:szCs w:val="26"/>
          <w:lang w:val="ru-RU"/>
        </w:rPr>
        <w:t xml:space="preserve">редний </w:t>
      </w:r>
      <w:r w:rsidR="00F32682">
        <w:rPr>
          <w:rFonts w:ascii="Times New Roman" w:hAnsi="Times New Roman"/>
          <w:sz w:val="26"/>
          <w:szCs w:val="26"/>
          <w:lang w:val="ru-RU"/>
        </w:rPr>
        <w:t xml:space="preserve">итоговый </w:t>
      </w:r>
      <w:r w:rsidR="00F32682" w:rsidRPr="002C0187">
        <w:rPr>
          <w:rFonts w:ascii="Times New Roman" w:hAnsi="Times New Roman"/>
          <w:sz w:val="26"/>
          <w:szCs w:val="26"/>
          <w:lang w:val="ru-RU"/>
        </w:rPr>
        <w:t>показатель по совокупности общих и дополнительных критериев оценки качества условий осуществления образовательной деятельности по Старооскольскому городскому округу составил</w:t>
      </w:r>
      <w:r w:rsidR="00F3268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B08C7">
        <w:rPr>
          <w:rFonts w:ascii="Times New Roman" w:hAnsi="Times New Roman"/>
          <w:sz w:val="26"/>
          <w:szCs w:val="26"/>
          <w:lang w:val="ru-RU"/>
        </w:rPr>
        <w:t>в 2023 году</w:t>
      </w:r>
      <w:r w:rsidR="00F32682" w:rsidRPr="002C018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32682">
        <w:rPr>
          <w:rFonts w:ascii="Times New Roman" w:hAnsi="Times New Roman"/>
          <w:sz w:val="26"/>
          <w:szCs w:val="26"/>
          <w:lang w:val="ru-RU"/>
        </w:rPr>
        <w:t>95,23 баллов (2022г. – 92,01 балл</w:t>
      </w:r>
      <w:r w:rsidR="0096536D">
        <w:rPr>
          <w:rFonts w:ascii="Times New Roman" w:hAnsi="Times New Roman"/>
          <w:sz w:val="26"/>
          <w:szCs w:val="26"/>
          <w:lang w:val="ru-RU"/>
        </w:rPr>
        <w:t>ов</w:t>
      </w:r>
      <w:r w:rsidR="00F32682">
        <w:rPr>
          <w:rFonts w:ascii="Times New Roman" w:hAnsi="Times New Roman"/>
          <w:sz w:val="26"/>
          <w:szCs w:val="26"/>
          <w:lang w:val="ru-RU"/>
        </w:rPr>
        <w:t>)</w:t>
      </w:r>
      <w:r w:rsidR="000A2EB1">
        <w:rPr>
          <w:rFonts w:ascii="Times New Roman" w:hAnsi="Times New Roman"/>
          <w:sz w:val="26"/>
          <w:szCs w:val="26"/>
          <w:lang w:val="ru-RU"/>
        </w:rPr>
        <w:t>, в том числе</w:t>
      </w:r>
      <w:r w:rsidR="00F32682">
        <w:rPr>
          <w:rFonts w:ascii="Times New Roman" w:hAnsi="Times New Roman"/>
          <w:sz w:val="26"/>
          <w:szCs w:val="26"/>
          <w:lang w:val="ru-RU"/>
        </w:rPr>
        <w:t xml:space="preserve">: </w:t>
      </w:r>
      <w:r w:rsidR="00F32682" w:rsidRPr="002C0187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4B08C7">
        <w:rPr>
          <w:rFonts w:ascii="Times New Roman" w:hAnsi="Times New Roman"/>
          <w:sz w:val="26"/>
          <w:szCs w:val="26"/>
          <w:lang w:val="ru-RU"/>
        </w:rPr>
        <w:t>ДОО</w:t>
      </w:r>
      <w:r w:rsidR="00F3268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B08C7">
        <w:rPr>
          <w:rFonts w:ascii="Times New Roman" w:hAnsi="Times New Roman"/>
          <w:sz w:val="26"/>
          <w:szCs w:val="26"/>
          <w:lang w:val="ru-RU"/>
        </w:rPr>
        <w:t>–</w:t>
      </w:r>
      <w:r w:rsidR="00F3268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32682" w:rsidRPr="002C0187">
        <w:rPr>
          <w:rFonts w:ascii="Times New Roman" w:hAnsi="Times New Roman"/>
          <w:sz w:val="26"/>
          <w:szCs w:val="26"/>
          <w:lang w:val="ru-RU"/>
        </w:rPr>
        <w:t>95,62 балл</w:t>
      </w:r>
      <w:r w:rsidR="00F32682">
        <w:rPr>
          <w:rFonts w:ascii="Times New Roman" w:hAnsi="Times New Roman"/>
          <w:sz w:val="26"/>
          <w:szCs w:val="26"/>
          <w:lang w:val="ru-RU"/>
        </w:rPr>
        <w:t>ов</w:t>
      </w:r>
      <w:r w:rsidR="00F32682" w:rsidRPr="002C018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32682">
        <w:rPr>
          <w:rFonts w:ascii="Times New Roman" w:hAnsi="Times New Roman"/>
          <w:sz w:val="26"/>
          <w:szCs w:val="26"/>
          <w:lang w:val="ru-RU"/>
        </w:rPr>
        <w:t>(2022г. – 91,93 баллов)</w:t>
      </w:r>
      <w:r w:rsidR="004B08C7">
        <w:rPr>
          <w:rFonts w:ascii="Times New Roman" w:hAnsi="Times New Roman"/>
          <w:sz w:val="26"/>
          <w:szCs w:val="26"/>
          <w:lang w:val="ru-RU"/>
        </w:rPr>
        <w:t>,</w:t>
      </w:r>
      <w:r w:rsidR="00F32682" w:rsidRPr="002C0187">
        <w:rPr>
          <w:rFonts w:ascii="Times New Roman" w:hAnsi="Times New Roman"/>
          <w:sz w:val="26"/>
          <w:szCs w:val="26"/>
          <w:lang w:val="ru-RU"/>
        </w:rPr>
        <w:t xml:space="preserve"> в </w:t>
      </w:r>
      <w:r w:rsidR="004B08C7">
        <w:rPr>
          <w:rFonts w:ascii="Times New Roman" w:hAnsi="Times New Roman"/>
          <w:sz w:val="26"/>
          <w:szCs w:val="26"/>
          <w:lang w:val="ru-RU"/>
        </w:rPr>
        <w:t xml:space="preserve">ОО – </w:t>
      </w:r>
      <w:r w:rsidR="00F32682" w:rsidRPr="002C0187">
        <w:rPr>
          <w:rFonts w:ascii="Times New Roman" w:hAnsi="Times New Roman"/>
          <w:sz w:val="26"/>
          <w:szCs w:val="26"/>
          <w:lang w:val="ru-RU"/>
        </w:rPr>
        <w:t>94,77</w:t>
      </w:r>
      <w:r w:rsidR="0096536D">
        <w:rPr>
          <w:rFonts w:ascii="Times New Roman" w:hAnsi="Times New Roman"/>
          <w:sz w:val="26"/>
          <w:szCs w:val="26"/>
          <w:lang w:val="ru-RU"/>
        </w:rPr>
        <w:t xml:space="preserve"> баллов (</w:t>
      </w:r>
      <w:r w:rsidR="00F32682">
        <w:rPr>
          <w:rFonts w:ascii="Times New Roman" w:hAnsi="Times New Roman"/>
          <w:sz w:val="26"/>
          <w:szCs w:val="26"/>
          <w:lang w:val="ru-RU"/>
        </w:rPr>
        <w:t xml:space="preserve">2022 г. </w:t>
      </w:r>
      <w:r w:rsidR="004B08C7">
        <w:rPr>
          <w:rFonts w:ascii="Times New Roman" w:hAnsi="Times New Roman"/>
          <w:sz w:val="26"/>
          <w:szCs w:val="26"/>
          <w:lang w:val="ru-RU"/>
        </w:rPr>
        <w:t xml:space="preserve">– </w:t>
      </w:r>
      <w:r w:rsidR="00F32682">
        <w:rPr>
          <w:rFonts w:ascii="Times New Roman" w:hAnsi="Times New Roman"/>
          <w:sz w:val="26"/>
          <w:szCs w:val="26"/>
          <w:lang w:val="ru-RU"/>
        </w:rPr>
        <w:t>92,39 баллов)</w:t>
      </w:r>
      <w:r w:rsidR="004B08C7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F32682" w:rsidRPr="002C0187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4B08C7">
        <w:rPr>
          <w:rFonts w:ascii="Times New Roman" w:hAnsi="Times New Roman"/>
          <w:sz w:val="26"/>
          <w:szCs w:val="26"/>
          <w:lang w:val="ru-RU"/>
        </w:rPr>
        <w:t>ОДО –</w:t>
      </w:r>
      <w:r w:rsidR="00F3268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32682" w:rsidRPr="002C0187">
        <w:rPr>
          <w:rFonts w:ascii="Times New Roman" w:hAnsi="Times New Roman"/>
          <w:sz w:val="26"/>
          <w:szCs w:val="26"/>
          <w:lang w:val="ru-RU"/>
        </w:rPr>
        <w:t>94,49</w:t>
      </w:r>
      <w:r w:rsidR="0096536D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F32682">
        <w:rPr>
          <w:rFonts w:ascii="Times New Roman" w:hAnsi="Times New Roman"/>
          <w:sz w:val="26"/>
          <w:szCs w:val="26"/>
          <w:lang w:val="ru-RU"/>
        </w:rPr>
        <w:t>2022 г. – 88,04 баллов)</w:t>
      </w:r>
      <w:r w:rsidR="000A2EB1">
        <w:rPr>
          <w:rFonts w:ascii="Times New Roman" w:hAnsi="Times New Roman"/>
          <w:sz w:val="26"/>
          <w:szCs w:val="26"/>
          <w:lang w:val="ru-RU"/>
        </w:rPr>
        <w:t>.</w:t>
      </w:r>
      <w:proofErr w:type="gramEnd"/>
      <w:r w:rsidR="000A2EB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32682" w:rsidRPr="002C0187">
        <w:rPr>
          <w:rFonts w:ascii="Times New Roman" w:hAnsi="Times New Roman"/>
          <w:sz w:val="26"/>
          <w:szCs w:val="26"/>
          <w:lang w:val="ru-RU"/>
        </w:rPr>
        <w:t xml:space="preserve">Лучший результат  </w:t>
      </w:r>
      <w:r w:rsidR="0075798D" w:rsidRPr="002C0187">
        <w:rPr>
          <w:rFonts w:ascii="Times New Roman" w:hAnsi="Times New Roman"/>
          <w:sz w:val="26"/>
          <w:szCs w:val="26"/>
          <w:lang w:val="ru-RU"/>
        </w:rPr>
        <w:t xml:space="preserve">НОКО-2023 </w:t>
      </w:r>
      <w:r w:rsidR="00F32682" w:rsidRPr="002C0187">
        <w:rPr>
          <w:rFonts w:ascii="Times New Roman" w:hAnsi="Times New Roman"/>
          <w:sz w:val="26"/>
          <w:szCs w:val="26"/>
          <w:lang w:val="ru-RU"/>
        </w:rPr>
        <w:t xml:space="preserve">в городском округе получил МБДОУ детский сад №60 «Дубравушка» (100 баллов). </w:t>
      </w:r>
      <w:r w:rsidR="00216E9D">
        <w:rPr>
          <w:rFonts w:ascii="Times New Roman" w:hAnsi="Times New Roman"/>
          <w:sz w:val="26"/>
          <w:szCs w:val="26"/>
          <w:lang w:val="ru-RU"/>
        </w:rPr>
        <w:t xml:space="preserve">Рейтинг образовательных организаций по результатам НОКО-2023 представлен в приложение </w:t>
      </w:r>
      <w:r w:rsidR="003679DA">
        <w:rPr>
          <w:rFonts w:ascii="Times New Roman" w:hAnsi="Times New Roman"/>
          <w:sz w:val="26"/>
          <w:szCs w:val="26"/>
          <w:lang w:val="ru-RU"/>
        </w:rPr>
        <w:t>№</w:t>
      </w:r>
      <w:r w:rsidR="00216E9D">
        <w:rPr>
          <w:rFonts w:ascii="Times New Roman" w:hAnsi="Times New Roman"/>
          <w:sz w:val="26"/>
          <w:szCs w:val="26"/>
          <w:lang w:val="ru-RU"/>
        </w:rPr>
        <w:t>6 к данному приказу</w:t>
      </w:r>
      <w:r w:rsidR="00216E9D" w:rsidRPr="002C0187">
        <w:rPr>
          <w:rFonts w:ascii="Times New Roman" w:hAnsi="Times New Roman"/>
          <w:sz w:val="26"/>
          <w:szCs w:val="26"/>
          <w:lang w:val="ru-RU"/>
        </w:rPr>
        <w:t>.</w:t>
      </w:r>
    </w:p>
    <w:p w:rsidR="004B08C7" w:rsidRDefault="004B08C7" w:rsidP="004B08C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Style w:val="aff2"/>
          <w:rFonts w:ascii="Times New Roman" w:eastAsiaTheme="minorHAnsi" w:hAnsi="Times New Roman"/>
          <w:color w:val="000000" w:themeColor="text1"/>
          <w:sz w:val="26"/>
          <w:szCs w:val="26"/>
          <w:lang w:val="ru-RU"/>
        </w:rPr>
        <w:t xml:space="preserve">Результаты НОКО-2023 размещены в </w:t>
      </w:r>
      <w:r w:rsidRPr="002C0187">
        <w:rPr>
          <w:rStyle w:val="aff2"/>
          <w:rFonts w:ascii="Times New Roman" w:eastAsiaTheme="minorHAnsi" w:hAnsi="Times New Roman"/>
          <w:color w:val="000000" w:themeColor="text1"/>
          <w:sz w:val="26"/>
          <w:szCs w:val="26"/>
          <w:lang w:val="ru-RU"/>
        </w:rPr>
        <w:t>раздел</w:t>
      </w:r>
      <w:r>
        <w:rPr>
          <w:rStyle w:val="aff2"/>
          <w:rFonts w:ascii="Times New Roman" w:eastAsiaTheme="minorHAnsi" w:hAnsi="Times New Roman"/>
          <w:color w:val="000000" w:themeColor="text1"/>
          <w:sz w:val="26"/>
          <w:szCs w:val="26"/>
          <w:lang w:val="ru-RU"/>
        </w:rPr>
        <w:t>е</w:t>
      </w:r>
      <w:r w:rsidRPr="002C0187">
        <w:rPr>
          <w:rStyle w:val="aff2"/>
          <w:rFonts w:ascii="Times New Roman" w:eastAsiaTheme="minorHAnsi" w:hAnsi="Times New Roman"/>
          <w:color w:val="000000" w:themeColor="text1"/>
          <w:sz w:val="26"/>
          <w:szCs w:val="26"/>
          <w:lang w:val="ru-RU"/>
        </w:rPr>
        <w:t xml:space="preserve"> «</w:t>
      </w:r>
      <w:r w:rsidRPr="002C0187">
        <w:rPr>
          <w:rFonts w:ascii="Times New Roman" w:hAnsi="Times New Roman"/>
          <w:sz w:val="26"/>
          <w:szCs w:val="26"/>
          <w:lang w:val="ru-RU"/>
        </w:rPr>
        <w:t>Итоговая оценка качества условий оказания услуг по организациям»</w:t>
      </w:r>
      <w:r w:rsidRPr="002C0187">
        <w:rPr>
          <w:rStyle w:val="aff2"/>
          <w:rFonts w:ascii="Times New Roman" w:eastAsiaTheme="minorHAnsi" w:hAnsi="Times New Roman"/>
          <w:color w:val="000000" w:themeColor="text1"/>
          <w:sz w:val="26"/>
          <w:szCs w:val="26"/>
          <w:lang w:val="ru-RU"/>
        </w:rPr>
        <w:t xml:space="preserve"> официального сайта для размещения информации о государственных (муниципальных) учреждениях </w:t>
      </w:r>
      <w:hyperlink r:id="rId9" w:history="1">
        <w:r w:rsidRPr="002C0187">
          <w:rPr>
            <w:rStyle w:val="afa"/>
            <w:rFonts w:eastAsiaTheme="minorHAnsi"/>
            <w:sz w:val="26"/>
            <w:szCs w:val="26"/>
          </w:rPr>
          <w:t>https</w:t>
        </w:r>
        <w:r w:rsidRPr="002C0187">
          <w:rPr>
            <w:rStyle w:val="afa"/>
            <w:rFonts w:eastAsiaTheme="minorHAnsi"/>
            <w:sz w:val="26"/>
            <w:szCs w:val="26"/>
            <w:lang w:val="ru-RU"/>
          </w:rPr>
          <w:t>://</w:t>
        </w:r>
        <w:r w:rsidRPr="002C0187">
          <w:rPr>
            <w:rStyle w:val="afa"/>
            <w:rFonts w:eastAsiaTheme="minorHAnsi"/>
            <w:sz w:val="26"/>
            <w:szCs w:val="26"/>
          </w:rPr>
          <w:t>bus</w:t>
        </w:r>
        <w:r w:rsidRPr="002C0187">
          <w:rPr>
            <w:rStyle w:val="afa"/>
            <w:rFonts w:eastAsiaTheme="minorHAnsi"/>
            <w:sz w:val="26"/>
            <w:szCs w:val="26"/>
            <w:lang w:val="ru-RU"/>
          </w:rPr>
          <w:t>.</w:t>
        </w:r>
        <w:proofErr w:type="spellStart"/>
        <w:r w:rsidRPr="002C0187">
          <w:rPr>
            <w:rStyle w:val="afa"/>
            <w:rFonts w:eastAsiaTheme="minorHAnsi"/>
            <w:sz w:val="26"/>
            <w:szCs w:val="26"/>
          </w:rPr>
          <w:t>gov</w:t>
        </w:r>
        <w:proofErr w:type="spellEnd"/>
        <w:r w:rsidRPr="002C0187">
          <w:rPr>
            <w:rStyle w:val="afa"/>
            <w:rFonts w:eastAsiaTheme="minorHAnsi"/>
            <w:sz w:val="26"/>
            <w:szCs w:val="26"/>
            <w:lang w:val="ru-RU"/>
          </w:rPr>
          <w:t>.</w:t>
        </w:r>
        <w:proofErr w:type="spellStart"/>
        <w:r w:rsidRPr="002C0187">
          <w:rPr>
            <w:rStyle w:val="afa"/>
            <w:rFonts w:eastAsiaTheme="minorHAnsi"/>
            <w:sz w:val="26"/>
            <w:szCs w:val="26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447B07" w:rsidRDefault="002613FA" w:rsidP="002613FA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2C0187">
        <w:rPr>
          <w:rFonts w:ascii="Times New Roman" w:hAnsi="Times New Roman"/>
          <w:sz w:val="26"/>
          <w:szCs w:val="26"/>
          <w:lang w:val="ru-RU"/>
        </w:rPr>
        <w:t xml:space="preserve">Анализ интегральных значений показателей, характеризующих общие критерии оценки, </w:t>
      </w:r>
      <w:r w:rsidR="0075798D">
        <w:rPr>
          <w:rFonts w:ascii="Times New Roman" w:hAnsi="Times New Roman"/>
          <w:sz w:val="26"/>
          <w:szCs w:val="26"/>
          <w:lang w:val="ru-RU"/>
        </w:rPr>
        <w:t>выявил</w:t>
      </w:r>
      <w:r w:rsidRPr="002C0187">
        <w:rPr>
          <w:rFonts w:ascii="Times New Roman" w:hAnsi="Times New Roman"/>
          <w:sz w:val="26"/>
          <w:szCs w:val="26"/>
          <w:lang w:val="ru-RU"/>
        </w:rPr>
        <w:t>, что наиболее проблемным</w:t>
      </w:r>
      <w:r w:rsidR="0075798D">
        <w:rPr>
          <w:rFonts w:ascii="Times New Roman" w:hAnsi="Times New Roman"/>
          <w:sz w:val="26"/>
          <w:szCs w:val="26"/>
          <w:lang w:val="ru-RU"/>
        </w:rPr>
        <w:t>и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для организаций – участниц НОКО-2023 </w:t>
      </w:r>
      <w:r w:rsidRPr="002C0187">
        <w:rPr>
          <w:rFonts w:ascii="Times New Roman" w:hAnsi="Times New Roman"/>
          <w:sz w:val="26"/>
          <w:szCs w:val="26"/>
          <w:lang w:val="ru-RU"/>
        </w:rPr>
        <w:t>оказал</w:t>
      </w:r>
      <w:r>
        <w:rPr>
          <w:rFonts w:ascii="Times New Roman" w:hAnsi="Times New Roman"/>
          <w:sz w:val="26"/>
          <w:szCs w:val="26"/>
          <w:lang w:val="ru-RU"/>
        </w:rPr>
        <w:t xml:space="preserve">ись показатели </w:t>
      </w:r>
      <w:r w:rsidRPr="002C0187">
        <w:rPr>
          <w:rFonts w:ascii="Times New Roman" w:hAnsi="Times New Roman"/>
          <w:sz w:val="26"/>
          <w:szCs w:val="26"/>
          <w:lang w:val="ru-RU"/>
        </w:rPr>
        <w:t>критери</w:t>
      </w:r>
      <w:r>
        <w:rPr>
          <w:rFonts w:ascii="Times New Roman" w:hAnsi="Times New Roman"/>
          <w:sz w:val="26"/>
          <w:szCs w:val="26"/>
          <w:lang w:val="ru-RU"/>
        </w:rPr>
        <w:t>я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 №3 «Д</w:t>
      </w:r>
      <w:r w:rsidRPr="002C0187">
        <w:rPr>
          <w:rFonts w:ascii="Times New Roman" w:hAnsi="Times New Roman"/>
          <w:sz w:val="26"/>
          <w:szCs w:val="26"/>
          <w:lang w:val="ru-RU" w:eastAsia="ru-RU"/>
        </w:rPr>
        <w:t>оступность услуг для инвалидов»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: </w:t>
      </w:r>
    </w:p>
    <w:p w:rsidR="00447B07" w:rsidRDefault="00447B07" w:rsidP="0041546E">
      <w:pPr>
        <w:pStyle w:val="a3"/>
        <w:numPr>
          <w:ilvl w:val="0"/>
          <w:numId w:val="2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показатель </w:t>
      </w:r>
      <w:r w:rsidRPr="002C0187">
        <w:rPr>
          <w:rFonts w:ascii="Times New Roman" w:hAnsi="Times New Roman"/>
          <w:sz w:val="26"/>
          <w:szCs w:val="26"/>
          <w:lang w:val="ru-RU"/>
        </w:rPr>
        <w:t>3.1.1</w:t>
      </w:r>
      <w:r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2613FA">
        <w:rPr>
          <w:rFonts w:ascii="Times New Roman" w:hAnsi="Times New Roman"/>
          <w:sz w:val="26"/>
          <w:szCs w:val="26"/>
          <w:lang w:val="ru-RU"/>
        </w:rPr>
        <w:t>«</w:t>
      </w:r>
      <w:r w:rsidR="002613FA" w:rsidRPr="00E87D4A">
        <w:rPr>
          <w:rFonts w:ascii="Times New Roman" w:hAnsi="Times New Roman"/>
          <w:sz w:val="26"/>
          <w:szCs w:val="26"/>
          <w:lang w:val="ru-RU"/>
        </w:rPr>
        <w:t>Оборудование территории, прилегающей к организации, и ее помещений с учетом доступности для инвалидов</w:t>
      </w:r>
      <w:r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4E30AD">
        <w:rPr>
          <w:rFonts w:ascii="Times New Roman" w:hAnsi="Times New Roman"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 xml:space="preserve">всего </w:t>
      </w:r>
      <w:r w:rsidR="0041546E">
        <w:rPr>
          <w:rFonts w:ascii="Times New Roman" w:hAnsi="Times New Roman"/>
          <w:sz w:val="26"/>
          <w:szCs w:val="26"/>
          <w:lang w:val="ru-RU"/>
        </w:rPr>
        <w:t>две</w:t>
      </w:r>
      <w:r>
        <w:rPr>
          <w:rFonts w:ascii="Times New Roman" w:hAnsi="Times New Roman"/>
          <w:sz w:val="26"/>
          <w:szCs w:val="26"/>
          <w:lang w:val="ru-RU"/>
        </w:rPr>
        <w:t xml:space="preserve"> организации (</w:t>
      </w:r>
      <w:r w:rsidR="004E30AD">
        <w:rPr>
          <w:rFonts w:ascii="Times New Roman" w:hAnsi="Times New Roman"/>
          <w:sz w:val="26"/>
          <w:szCs w:val="26"/>
          <w:lang w:val="ru-RU"/>
        </w:rPr>
        <w:t>6,7% от общего количества участников</w:t>
      </w:r>
      <w:r w:rsidR="001D5F63">
        <w:rPr>
          <w:rFonts w:ascii="Times New Roman" w:hAnsi="Times New Roman"/>
          <w:sz w:val="26"/>
          <w:szCs w:val="26"/>
          <w:lang w:val="ru-RU"/>
        </w:rPr>
        <w:t xml:space="preserve"> НОКО-2023</w:t>
      </w:r>
      <w:r w:rsidR="004E30AD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 xml:space="preserve"> имеют оборудованную территорию для инвалидов</w:t>
      </w:r>
      <w:r w:rsidR="003679DA">
        <w:rPr>
          <w:rFonts w:ascii="Times New Roman" w:hAnsi="Times New Roman"/>
          <w:sz w:val="26"/>
          <w:szCs w:val="26"/>
          <w:lang w:val="ru-RU"/>
        </w:rPr>
        <w:t xml:space="preserve"> в соответствии с требованиями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1D5F63" w:rsidRDefault="00447B07" w:rsidP="0041546E">
      <w:pPr>
        <w:pStyle w:val="a3"/>
        <w:numPr>
          <w:ilvl w:val="0"/>
          <w:numId w:val="2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показатель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 3.2.1.</w:t>
      </w:r>
      <w:r w:rsidR="002613FA" w:rsidRPr="002C018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13FA">
        <w:rPr>
          <w:rFonts w:ascii="Times New Roman" w:hAnsi="Times New Roman"/>
          <w:sz w:val="26"/>
          <w:szCs w:val="26"/>
          <w:lang w:val="ru-RU"/>
        </w:rPr>
        <w:t>«</w:t>
      </w:r>
      <w:r w:rsidR="002613FA" w:rsidRPr="00E87D4A">
        <w:rPr>
          <w:rFonts w:ascii="Times New Roman" w:hAnsi="Times New Roman"/>
          <w:sz w:val="26"/>
          <w:szCs w:val="26"/>
          <w:lang w:val="ru-RU"/>
        </w:rPr>
        <w:t>Обеспечение в организации условий доступности, позволяющих инвалидам получать образовательные услуги наравне с другими</w:t>
      </w:r>
      <w:r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4E30AD">
        <w:rPr>
          <w:rFonts w:ascii="Times New Roman" w:hAnsi="Times New Roman"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23 организации (</w:t>
      </w:r>
      <w:r w:rsidR="004E30AD">
        <w:rPr>
          <w:rFonts w:ascii="Times New Roman" w:hAnsi="Times New Roman"/>
          <w:sz w:val="26"/>
          <w:szCs w:val="26"/>
          <w:lang w:val="ru-RU"/>
        </w:rPr>
        <w:t>76,7%</w:t>
      </w:r>
      <w:r w:rsidR="001D5F63" w:rsidRPr="001D5F6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D5F63">
        <w:rPr>
          <w:rFonts w:ascii="Times New Roman" w:hAnsi="Times New Roman"/>
          <w:sz w:val="26"/>
          <w:szCs w:val="26"/>
          <w:lang w:val="ru-RU"/>
        </w:rPr>
        <w:t>от общего количества участников НОКО-2023</w:t>
      </w:r>
      <w:r w:rsidR="002613FA">
        <w:rPr>
          <w:rFonts w:ascii="Times New Roman" w:hAnsi="Times New Roman"/>
          <w:sz w:val="26"/>
          <w:szCs w:val="26"/>
          <w:lang w:val="ru-RU"/>
        </w:rPr>
        <w:t xml:space="preserve">) </w:t>
      </w:r>
      <w:r>
        <w:rPr>
          <w:rFonts w:ascii="Times New Roman" w:hAnsi="Times New Roman"/>
          <w:sz w:val="26"/>
          <w:szCs w:val="26"/>
          <w:lang w:val="ru-RU"/>
        </w:rPr>
        <w:t xml:space="preserve">имеют </w:t>
      </w:r>
      <w:r w:rsidR="003679DA">
        <w:rPr>
          <w:rFonts w:ascii="Times New Roman" w:hAnsi="Times New Roman"/>
          <w:sz w:val="26"/>
          <w:szCs w:val="26"/>
          <w:lang w:val="ru-RU"/>
        </w:rPr>
        <w:t xml:space="preserve">все </w:t>
      </w:r>
      <w:r w:rsidR="001D5F63">
        <w:rPr>
          <w:rFonts w:ascii="Times New Roman" w:hAnsi="Times New Roman"/>
          <w:sz w:val="26"/>
          <w:szCs w:val="26"/>
          <w:lang w:val="ru-RU"/>
        </w:rPr>
        <w:t>необходимые условия для обучения детей-инвалидов;</w:t>
      </w:r>
    </w:p>
    <w:p w:rsidR="000A2EB1" w:rsidRDefault="001D5F63" w:rsidP="0041546E">
      <w:pPr>
        <w:pStyle w:val="a3"/>
        <w:numPr>
          <w:ilvl w:val="0"/>
          <w:numId w:val="2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1D5F63">
        <w:rPr>
          <w:rFonts w:ascii="Times New Roman" w:hAnsi="Times New Roman"/>
          <w:sz w:val="26"/>
          <w:szCs w:val="26"/>
          <w:lang w:val="ru-RU"/>
        </w:rPr>
        <w:t>показатель 3.3.1</w:t>
      </w:r>
      <w:r w:rsidR="0041546E">
        <w:rPr>
          <w:rFonts w:ascii="Times New Roman" w:hAnsi="Times New Roman"/>
          <w:sz w:val="26"/>
          <w:szCs w:val="26"/>
          <w:lang w:val="ru-RU"/>
        </w:rPr>
        <w:t>.</w:t>
      </w:r>
      <w:r w:rsidRPr="001D5F63">
        <w:rPr>
          <w:lang w:val="ru-RU"/>
        </w:rPr>
        <w:t xml:space="preserve"> </w:t>
      </w:r>
      <w:r w:rsidR="002613FA" w:rsidRPr="001D5F63">
        <w:rPr>
          <w:lang w:val="ru-RU"/>
        </w:rPr>
        <w:t>«</w:t>
      </w:r>
      <w:r w:rsidR="002613FA" w:rsidRPr="001D5F63">
        <w:rPr>
          <w:rFonts w:ascii="Times New Roman" w:hAnsi="Times New Roman"/>
          <w:sz w:val="26"/>
          <w:szCs w:val="26"/>
          <w:lang w:val="ru-RU"/>
        </w:rPr>
        <w:t>Доля получателей услуг, удовлетворенных до</w:t>
      </w:r>
      <w:r w:rsidRPr="001D5F63">
        <w:rPr>
          <w:rFonts w:ascii="Times New Roman" w:hAnsi="Times New Roman"/>
          <w:sz w:val="26"/>
          <w:szCs w:val="26"/>
          <w:lang w:val="ru-RU"/>
        </w:rPr>
        <w:t>ступностью услуг для инвалидов» - максимальный балл</w:t>
      </w:r>
      <w:r w:rsidR="000A2E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5F63">
        <w:rPr>
          <w:rFonts w:ascii="Times New Roman" w:hAnsi="Times New Roman"/>
          <w:sz w:val="26"/>
          <w:szCs w:val="26"/>
          <w:lang w:val="ru-RU"/>
        </w:rPr>
        <w:t>по данному критерию получили всего 13 организаций (43,3% от общего количества участников)</w:t>
      </w:r>
      <w:r w:rsidR="002613FA" w:rsidRPr="001D5F63">
        <w:rPr>
          <w:rFonts w:ascii="Times New Roman" w:hAnsi="Times New Roman"/>
          <w:sz w:val="26"/>
          <w:szCs w:val="26"/>
          <w:lang w:val="ru-RU"/>
        </w:rPr>
        <w:t>.</w:t>
      </w:r>
      <w:r w:rsidR="00D22FA7" w:rsidRPr="001D5F6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613FA" w:rsidRPr="001D5F63" w:rsidRDefault="00216E9D" w:rsidP="00216E9D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Следует отметить, что во всех организациях, принимавших участие в НОКО-2023, функционирует альтернативная версия официального сайта организации для инвалидов по зрению, имеются специальные тактильные таблички со шрифтом Брайля при входе в учреждение, предоставляется возможность оказывать услуги детям – инвалидам в дистанционном режиме и на дому. </w:t>
      </w:r>
      <w:r w:rsidR="000A2EB1">
        <w:rPr>
          <w:rFonts w:ascii="Times New Roman" w:hAnsi="Times New Roman"/>
          <w:sz w:val="26"/>
          <w:szCs w:val="26"/>
          <w:lang w:val="ru-RU"/>
        </w:rPr>
        <w:t>П</w:t>
      </w:r>
      <w:r w:rsidR="001D5F63" w:rsidRPr="001D5F63">
        <w:rPr>
          <w:rFonts w:ascii="Times New Roman" w:hAnsi="Times New Roman"/>
          <w:sz w:val="26"/>
          <w:szCs w:val="26"/>
          <w:lang w:val="ru-RU"/>
        </w:rPr>
        <w:t xml:space="preserve">роблемными зонами являются: наличие </w:t>
      </w:r>
      <w:r w:rsidR="00D22FA7" w:rsidRPr="001D5F63">
        <w:rPr>
          <w:rFonts w:ascii="Times New Roman" w:hAnsi="Times New Roman"/>
          <w:sz w:val="26"/>
          <w:szCs w:val="26"/>
          <w:lang w:val="ru-RU"/>
        </w:rPr>
        <w:t xml:space="preserve">выделенных стоянок для автотранспортных средств инвалидов; </w:t>
      </w:r>
      <w:r w:rsidR="001D5F63" w:rsidRPr="001D5F63">
        <w:rPr>
          <w:rFonts w:ascii="Times New Roman" w:hAnsi="Times New Roman"/>
          <w:sz w:val="26"/>
          <w:szCs w:val="26"/>
          <w:lang w:val="ru-RU"/>
        </w:rPr>
        <w:t>наличие</w:t>
      </w:r>
      <w:r w:rsidR="00D22FA7" w:rsidRPr="001D5F63">
        <w:rPr>
          <w:rFonts w:ascii="Times New Roman" w:hAnsi="Times New Roman"/>
          <w:sz w:val="26"/>
          <w:szCs w:val="26"/>
          <w:lang w:val="ru-RU"/>
        </w:rPr>
        <w:t xml:space="preserve"> адаптированных лифтов, поручней, расширенных дверных проемов; дублировани</w:t>
      </w:r>
      <w:r w:rsidR="001D5F63" w:rsidRPr="001D5F63">
        <w:rPr>
          <w:rFonts w:ascii="Times New Roman" w:hAnsi="Times New Roman"/>
          <w:sz w:val="26"/>
          <w:szCs w:val="26"/>
          <w:lang w:val="ru-RU"/>
        </w:rPr>
        <w:t>е</w:t>
      </w:r>
      <w:r w:rsidR="004E30AD" w:rsidRPr="001D5F6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22FA7" w:rsidRPr="001D5F63">
        <w:rPr>
          <w:rFonts w:ascii="Times New Roman" w:hAnsi="Times New Roman"/>
          <w:sz w:val="26"/>
          <w:szCs w:val="26"/>
          <w:lang w:val="ru-RU"/>
        </w:rPr>
        <w:t>для инвалидов по слуху и зрению звуковой и зрительной информации; оборудован</w:t>
      </w:r>
      <w:r w:rsidR="001D5F63" w:rsidRPr="001D5F63">
        <w:rPr>
          <w:rFonts w:ascii="Times New Roman" w:hAnsi="Times New Roman"/>
          <w:sz w:val="26"/>
          <w:szCs w:val="26"/>
          <w:lang w:val="ru-RU"/>
        </w:rPr>
        <w:t>ие</w:t>
      </w:r>
      <w:r w:rsidR="00D22FA7" w:rsidRPr="001D5F6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D5F63" w:rsidRPr="001D5F63">
        <w:rPr>
          <w:rFonts w:ascii="Times New Roman" w:hAnsi="Times New Roman"/>
          <w:sz w:val="26"/>
          <w:szCs w:val="26"/>
          <w:lang w:val="ru-RU"/>
        </w:rPr>
        <w:t xml:space="preserve">входных групп </w:t>
      </w:r>
      <w:r w:rsidR="00D22FA7" w:rsidRPr="001D5F63">
        <w:rPr>
          <w:rFonts w:ascii="Times New Roman" w:hAnsi="Times New Roman"/>
          <w:sz w:val="26"/>
          <w:szCs w:val="26"/>
          <w:lang w:val="ru-RU"/>
        </w:rPr>
        <w:t>пандусами (подъемными платформами</w:t>
      </w:r>
      <w:r w:rsidR="004E30AD" w:rsidRPr="001D5F63">
        <w:rPr>
          <w:rFonts w:ascii="Times New Roman" w:hAnsi="Times New Roman"/>
          <w:sz w:val="26"/>
          <w:szCs w:val="26"/>
          <w:lang w:val="ru-RU"/>
        </w:rPr>
        <w:t>)</w:t>
      </w:r>
      <w:r w:rsidR="00D22FA7" w:rsidRPr="001D5F63">
        <w:rPr>
          <w:rFonts w:ascii="Times New Roman" w:hAnsi="Times New Roman"/>
          <w:sz w:val="26"/>
          <w:szCs w:val="26"/>
          <w:lang w:val="ru-RU"/>
        </w:rPr>
        <w:t>.</w:t>
      </w:r>
    </w:p>
    <w:p w:rsidR="00D22FA7" w:rsidRPr="002C0187" w:rsidRDefault="00950587" w:rsidP="002613FA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 целью усовершенствования условий осуществления образовательной деятельности в образовательных организациях Старооскольского городского округа, </w:t>
      </w:r>
      <w:r w:rsidR="00B52937">
        <w:rPr>
          <w:rFonts w:ascii="Times New Roman" w:hAnsi="Times New Roman"/>
          <w:sz w:val="26"/>
          <w:szCs w:val="26"/>
          <w:lang w:val="ru-RU"/>
        </w:rPr>
        <w:t>принимавших участие в НОКО-2023</w:t>
      </w:r>
    </w:p>
    <w:p w:rsidR="002613FA" w:rsidRPr="002C0187" w:rsidRDefault="002613FA" w:rsidP="002613FA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35F85" w:rsidRPr="002C0187" w:rsidRDefault="00635F85" w:rsidP="002C018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 w:rsidRPr="002C0187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п</w:t>
      </w:r>
      <w:proofErr w:type="spellEnd"/>
      <w:proofErr w:type="gramEnd"/>
      <w:r w:rsidRPr="002C0187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2C0187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р</w:t>
      </w:r>
      <w:proofErr w:type="spellEnd"/>
      <w:r w:rsidRPr="002C0187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и к а </w:t>
      </w:r>
      <w:proofErr w:type="spellStart"/>
      <w:r w:rsidRPr="002C0187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з</w:t>
      </w:r>
      <w:proofErr w:type="spellEnd"/>
      <w:r w:rsidRPr="002C0187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proofErr w:type="spellStart"/>
      <w:r w:rsidRPr="002C0187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ы</w:t>
      </w:r>
      <w:proofErr w:type="spellEnd"/>
      <w:r w:rsidRPr="002C0187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в а ю: </w:t>
      </w:r>
    </w:p>
    <w:p w:rsidR="008A420B" w:rsidRDefault="008A420B" w:rsidP="008A420B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610A7" w:rsidRDefault="007610A7" w:rsidP="007610A7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2C0187">
        <w:rPr>
          <w:rFonts w:ascii="Times New Roman" w:hAnsi="Times New Roman" w:cs="Times New Roman"/>
          <w:sz w:val="26"/>
          <w:szCs w:val="26"/>
          <w:lang w:val="ru-RU"/>
        </w:rPr>
        <w:t>Отметить руководителей МБДОУ «Детский сад №60 «Дубравушка»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Pr="00547031">
        <w:rPr>
          <w:rFonts w:ascii="Times New Roman" w:hAnsi="Times New Roman" w:cs="Times New Roman"/>
          <w:sz w:val="26"/>
          <w:szCs w:val="26"/>
          <w:lang w:val="ru-RU"/>
        </w:rPr>
        <w:t>Кононенко Т. А.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2C0187">
        <w:rPr>
          <w:rFonts w:ascii="Times New Roman" w:hAnsi="Times New Roman" w:cs="Times New Roman"/>
          <w:sz w:val="26"/>
          <w:szCs w:val="26"/>
          <w:lang w:val="ru-RU"/>
        </w:rPr>
        <w:t>, МБДОУ «Котовский детский сад «Облачко»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Pr="00547031">
        <w:rPr>
          <w:rFonts w:ascii="Times New Roman" w:hAnsi="Times New Roman" w:cs="Times New Roman"/>
          <w:sz w:val="26"/>
          <w:szCs w:val="26"/>
          <w:lang w:val="ru-RU"/>
        </w:rPr>
        <w:t>Аверьянова В. А.)</w:t>
      </w:r>
      <w:r w:rsidRPr="002C0187">
        <w:rPr>
          <w:rFonts w:ascii="Times New Roman" w:hAnsi="Times New Roman" w:cs="Times New Roman"/>
          <w:sz w:val="26"/>
          <w:szCs w:val="26"/>
          <w:lang w:val="ru-RU"/>
        </w:rPr>
        <w:t>, МБДОУ «Архангельский детский сад «Антошка»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 w:rsidRPr="00547031">
        <w:rPr>
          <w:rFonts w:ascii="Times New Roman" w:hAnsi="Times New Roman" w:cs="Times New Roman"/>
          <w:sz w:val="26"/>
          <w:szCs w:val="26"/>
          <w:lang w:val="ru-RU"/>
        </w:rPr>
        <w:t>Корягина</w:t>
      </w:r>
      <w:proofErr w:type="spellEnd"/>
      <w:r w:rsidRPr="00547031">
        <w:rPr>
          <w:rFonts w:ascii="Times New Roman" w:hAnsi="Times New Roman" w:cs="Times New Roman"/>
          <w:sz w:val="26"/>
          <w:szCs w:val="26"/>
          <w:lang w:val="ru-RU"/>
        </w:rPr>
        <w:t xml:space="preserve"> И.В.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2C0187">
        <w:rPr>
          <w:rFonts w:ascii="Times New Roman" w:hAnsi="Times New Roman" w:cs="Times New Roman"/>
          <w:sz w:val="26"/>
          <w:szCs w:val="26"/>
          <w:lang w:val="ru-RU"/>
        </w:rPr>
        <w:t>, МБДОУ «</w:t>
      </w:r>
      <w:proofErr w:type="spellStart"/>
      <w:r w:rsidRPr="002C0187">
        <w:rPr>
          <w:rFonts w:ascii="Times New Roman" w:hAnsi="Times New Roman" w:cs="Times New Roman"/>
          <w:sz w:val="26"/>
          <w:szCs w:val="26"/>
          <w:lang w:val="ru-RU"/>
        </w:rPr>
        <w:t>Лапыгинский</w:t>
      </w:r>
      <w:proofErr w:type="spellEnd"/>
      <w:r w:rsidRPr="002C0187">
        <w:rPr>
          <w:rFonts w:ascii="Times New Roman" w:hAnsi="Times New Roman" w:cs="Times New Roman"/>
          <w:sz w:val="26"/>
          <w:szCs w:val="26"/>
          <w:lang w:val="ru-RU"/>
        </w:rPr>
        <w:t xml:space="preserve"> детский сад «Пчёлка»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 w:rsidRPr="00547031">
        <w:rPr>
          <w:rFonts w:ascii="Times New Roman" w:hAnsi="Times New Roman" w:cs="Times New Roman"/>
          <w:sz w:val="26"/>
          <w:szCs w:val="26"/>
          <w:lang w:val="ru-RU"/>
        </w:rPr>
        <w:t>Гуркина</w:t>
      </w:r>
      <w:proofErr w:type="spellEnd"/>
      <w:r w:rsidRPr="00547031">
        <w:rPr>
          <w:rFonts w:ascii="Times New Roman" w:hAnsi="Times New Roman" w:cs="Times New Roman"/>
          <w:sz w:val="26"/>
          <w:szCs w:val="26"/>
          <w:lang w:val="ru-RU"/>
        </w:rPr>
        <w:t xml:space="preserve"> Ж.С.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2C0187">
        <w:rPr>
          <w:rFonts w:ascii="Times New Roman" w:hAnsi="Times New Roman" w:cs="Times New Roman"/>
          <w:sz w:val="26"/>
          <w:szCs w:val="26"/>
          <w:lang w:val="ru-RU"/>
        </w:rPr>
        <w:t xml:space="preserve">,  МДОУ детский сад № 68 </w:t>
      </w:r>
      <w:r w:rsidRPr="002C0187">
        <w:rPr>
          <w:rFonts w:ascii="Times New Roman" w:hAnsi="Times New Roman" w:cs="Times New Roman"/>
          <w:sz w:val="26"/>
          <w:szCs w:val="26"/>
          <w:lang w:val="ru-RU"/>
        </w:rPr>
        <w:lastRenderedPageBreak/>
        <w:t>«Ромашка»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Pr="00547031">
        <w:rPr>
          <w:rFonts w:ascii="Times New Roman" w:hAnsi="Times New Roman" w:cs="Times New Roman"/>
          <w:sz w:val="26"/>
          <w:szCs w:val="26"/>
          <w:lang w:val="ru-RU"/>
        </w:rPr>
        <w:t>Позднякова И.Г.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2C0187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547031">
        <w:rPr>
          <w:rFonts w:ascii="Times New Roman" w:hAnsi="Times New Roman" w:cs="Times New Roman"/>
          <w:sz w:val="26"/>
          <w:szCs w:val="26"/>
          <w:lang w:val="ru-RU"/>
        </w:rPr>
        <w:t xml:space="preserve"> МБДОУ «</w:t>
      </w:r>
      <w:proofErr w:type="spellStart"/>
      <w:r w:rsidRPr="00547031">
        <w:rPr>
          <w:rFonts w:ascii="Times New Roman" w:hAnsi="Times New Roman" w:cs="Times New Roman"/>
          <w:sz w:val="26"/>
          <w:szCs w:val="26"/>
          <w:lang w:val="ru-RU"/>
        </w:rPr>
        <w:t>Федосеевский</w:t>
      </w:r>
      <w:proofErr w:type="spellEnd"/>
      <w:r w:rsidRPr="00547031">
        <w:rPr>
          <w:rFonts w:ascii="Times New Roman" w:hAnsi="Times New Roman" w:cs="Times New Roman"/>
          <w:sz w:val="26"/>
          <w:szCs w:val="26"/>
          <w:lang w:val="ru-RU"/>
        </w:rPr>
        <w:t xml:space="preserve"> детский сад «Яблочко» (Пименова С.</w:t>
      </w:r>
      <w:r w:rsidR="00216E9D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547031">
        <w:rPr>
          <w:rFonts w:ascii="Times New Roman" w:hAnsi="Times New Roman" w:cs="Times New Roman"/>
          <w:sz w:val="26"/>
          <w:szCs w:val="26"/>
          <w:lang w:val="ru-RU"/>
        </w:rPr>
        <w:t xml:space="preserve">.), </w:t>
      </w:r>
      <w:r w:rsidR="0040436B" w:rsidRPr="002C0187">
        <w:rPr>
          <w:rFonts w:ascii="Times New Roman" w:hAnsi="Times New Roman" w:cs="Times New Roman"/>
          <w:sz w:val="26"/>
          <w:szCs w:val="26"/>
          <w:lang w:val="ru-RU"/>
        </w:rPr>
        <w:t>МБОУ «Основная школа №23 для обучающихся с ограниченными возможностями здоровья</w:t>
      </w:r>
      <w:proofErr w:type="gramEnd"/>
      <w:r w:rsidR="0040436B" w:rsidRPr="002C0187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40436B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proofErr w:type="gramStart"/>
      <w:r w:rsidR="0040436B">
        <w:rPr>
          <w:rFonts w:ascii="Times New Roman" w:hAnsi="Times New Roman" w:cs="Times New Roman"/>
          <w:sz w:val="26"/>
          <w:szCs w:val="26"/>
          <w:lang w:val="ru-RU"/>
        </w:rPr>
        <w:t>Таранина</w:t>
      </w:r>
      <w:proofErr w:type="spellEnd"/>
      <w:r w:rsidR="0040436B">
        <w:rPr>
          <w:rFonts w:ascii="Times New Roman" w:hAnsi="Times New Roman" w:cs="Times New Roman"/>
          <w:sz w:val="26"/>
          <w:szCs w:val="26"/>
          <w:lang w:val="ru-RU"/>
        </w:rPr>
        <w:t xml:space="preserve"> А.М.)</w:t>
      </w:r>
      <w:r w:rsidR="0040436B" w:rsidRPr="002C0187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4043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0436B" w:rsidRPr="002C0187">
        <w:rPr>
          <w:rFonts w:ascii="Times New Roman" w:hAnsi="Times New Roman" w:cs="Times New Roman"/>
          <w:sz w:val="26"/>
          <w:szCs w:val="26"/>
          <w:lang w:val="ru-RU"/>
        </w:rPr>
        <w:t>МБОУ «Основная общеобразовательная Песчанская школа»</w:t>
      </w:r>
      <w:r w:rsidR="0040436B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40436B" w:rsidRPr="00547031">
        <w:rPr>
          <w:rFonts w:ascii="Times New Roman" w:hAnsi="Times New Roman" w:cs="Times New Roman"/>
          <w:sz w:val="26"/>
          <w:szCs w:val="26"/>
          <w:lang w:val="ru-RU"/>
        </w:rPr>
        <w:t>Панарина Е.Н.</w:t>
      </w:r>
      <w:r w:rsidR="0040436B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40436B" w:rsidRPr="002C0187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4043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0436B" w:rsidRPr="002C0187">
        <w:rPr>
          <w:rFonts w:ascii="Times New Roman" w:hAnsi="Times New Roman" w:cs="Times New Roman"/>
          <w:sz w:val="26"/>
          <w:szCs w:val="26"/>
          <w:lang w:val="ru-RU"/>
        </w:rPr>
        <w:t>МБОУ «Основная общеобразовательная Сорокинская школа»</w:t>
      </w:r>
      <w:r w:rsidR="0040436B">
        <w:rPr>
          <w:rFonts w:ascii="Times New Roman" w:hAnsi="Times New Roman" w:cs="Times New Roman"/>
          <w:sz w:val="26"/>
          <w:szCs w:val="26"/>
          <w:lang w:val="ru-RU"/>
        </w:rPr>
        <w:t xml:space="preserve"> (Мишина Н.Н.)</w:t>
      </w:r>
      <w:r w:rsidR="0040436B" w:rsidRPr="002C0187">
        <w:rPr>
          <w:rFonts w:ascii="Times New Roman" w:hAnsi="Times New Roman" w:cs="Times New Roman"/>
          <w:sz w:val="26"/>
          <w:szCs w:val="26"/>
          <w:lang w:val="ru-RU"/>
        </w:rPr>
        <w:t>, МБОУ «Основная общеобразовательная Солдатская школа»</w:t>
      </w:r>
      <w:r w:rsidR="0040436B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40436B" w:rsidRPr="00547031">
        <w:rPr>
          <w:rFonts w:ascii="Times New Roman" w:hAnsi="Times New Roman" w:cs="Times New Roman"/>
          <w:sz w:val="26"/>
          <w:szCs w:val="26"/>
          <w:lang w:val="ru-RU"/>
        </w:rPr>
        <w:t>Баланюк Е.В.</w:t>
      </w:r>
      <w:r w:rsidR="0040436B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40436B" w:rsidRPr="002C0187">
        <w:rPr>
          <w:rFonts w:ascii="Times New Roman" w:hAnsi="Times New Roman" w:cs="Times New Roman"/>
          <w:sz w:val="26"/>
          <w:szCs w:val="26"/>
          <w:lang w:val="ru-RU"/>
        </w:rPr>
        <w:t>, МБОУ «Основная общеобразовательная Обуховская школа»</w:t>
      </w:r>
      <w:r w:rsidR="0040436B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40436B" w:rsidRPr="00547031">
        <w:rPr>
          <w:rFonts w:ascii="Times New Roman" w:hAnsi="Times New Roman" w:cs="Times New Roman"/>
          <w:sz w:val="26"/>
          <w:szCs w:val="26"/>
          <w:lang w:val="ru-RU"/>
        </w:rPr>
        <w:t>Дубченко Т.А.</w:t>
      </w:r>
      <w:r w:rsidR="0040436B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40436B" w:rsidRPr="002C018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2C0187">
        <w:rPr>
          <w:rFonts w:ascii="Times New Roman" w:hAnsi="Times New Roman" w:cs="Times New Roman"/>
          <w:sz w:val="26"/>
          <w:szCs w:val="26"/>
          <w:lang w:val="ru-RU"/>
        </w:rPr>
        <w:t>МБОУ «ОК «Озерки» им. М.И. Бесхмельницына»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(Васильков В.А.)</w:t>
      </w:r>
      <w:r w:rsidRPr="002C0187">
        <w:rPr>
          <w:rFonts w:ascii="Times New Roman" w:hAnsi="Times New Roman" w:cs="Times New Roman"/>
          <w:sz w:val="26"/>
          <w:szCs w:val="26"/>
          <w:lang w:val="ru-RU"/>
        </w:rPr>
        <w:t>, МБУ ДО «Центр эколого-биологического образования»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(Лысых А.В.)</w:t>
      </w:r>
      <w:r w:rsidRPr="002C0187">
        <w:rPr>
          <w:rFonts w:ascii="Times New Roman" w:hAnsi="Times New Roman" w:cs="Times New Roman"/>
          <w:sz w:val="26"/>
          <w:szCs w:val="26"/>
          <w:lang w:val="ru-RU"/>
        </w:rPr>
        <w:t xml:space="preserve"> за </w:t>
      </w:r>
      <w:r w:rsidR="0040436B">
        <w:rPr>
          <w:rFonts w:ascii="Times New Roman" w:hAnsi="Times New Roman" w:cs="Times New Roman"/>
          <w:sz w:val="26"/>
          <w:szCs w:val="26"/>
          <w:lang w:val="ru-RU"/>
        </w:rPr>
        <w:t>достижение высоких показателей</w:t>
      </w:r>
      <w:r w:rsidRPr="002C01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16E9D">
        <w:rPr>
          <w:rFonts w:ascii="Times New Roman" w:hAnsi="Times New Roman" w:cs="Times New Roman"/>
          <w:sz w:val="26"/>
          <w:szCs w:val="26"/>
          <w:lang w:val="ru-RU"/>
        </w:rPr>
        <w:t>относительно общегородских значений</w:t>
      </w:r>
      <w:proofErr w:type="gramEnd"/>
      <w:r w:rsidR="00216E9D" w:rsidRPr="002C01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C0187">
        <w:rPr>
          <w:rFonts w:ascii="Times New Roman" w:hAnsi="Times New Roman" w:cs="Times New Roman"/>
          <w:sz w:val="26"/>
          <w:szCs w:val="26"/>
          <w:lang w:val="ru-RU"/>
        </w:rPr>
        <w:t xml:space="preserve">по итогам </w:t>
      </w:r>
      <w:r>
        <w:rPr>
          <w:rFonts w:ascii="Times New Roman" w:hAnsi="Times New Roman" w:cs="Times New Roman"/>
          <w:sz w:val="26"/>
          <w:szCs w:val="26"/>
          <w:lang w:val="ru-RU"/>
        </w:rPr>
        <w:t>НОКО-2023</w:t>
      </w:r>
      <w:r w:rsidRPr="002C0187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6257F" w:rsidRDefault="0016257F" w:rsidP="0016257F">
      <w:pPr>
        <w:pStyle w:val="ad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6257F" w:rsidRDefault="00635F85" w:rsidP="002C0187">
      <w:pPr>
        <w:pStyle w:val="ad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0187">
        <w:rPr>
          <w:rFonts w:ascii="Times New Roman" w:hAnsi="Times New Roman" w:cs="Times New Roman"/>
          <w:sz w:val="26"/>
          <w:szCs w:val="26"/>
          <w:lang w:val="ru-RU"/>
        </w:rPr>
        <w:t>Руководителям образовательных орг</w:t>
      </w:r>
      <w:r w:rsidR="00D4343E" w:rsidRPr="002C0187">
        <w:rPr>
          <w:rFonts w:ascii="Times New Roman" w:hAnsi="Times New Roman" w:cs="Times New Roman"/>
          <w:sz w:val="26"/>
          <w:szCs w:val="26"/>
          <w:lang w:val="ru-RU"/>
        </w:rPr>
        <w:t xml:space="preserve">анизаций, принявшим участие в </w:t>
      </w:r>
      <w:r w:rsidR="004B6B11">
        <w:rPr>
          <w:rFonts w:ascii="Times New Roman" w:hAnsi="Times New Roman" w:cs="Times New Roman"/>
          <w:sz w:val="26"/>
          <w:szCs w:val="26"/>
          <w:lang w:val="ru-RU"/>
        </w:rPr>
        <w:t>НОКО-2023</w:t>
      </w:r>
    </w:p>
    <w:p w:rsidR="0016257F" w:rsidRDefault="003679DA" w:rsidP="001C2BDB">
      <w:pPr>
        <w:pStyle w:val="a3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 w:rsidR="00635F85" w:rsidRPr="002C0187">
        <w:rPr>
          <w:rFonts w:ascii="Times New Roman" w:hAnsi="Times New Roman"/>
          <w:sz w:val="26"/>
          <w:szCs w:val="26"/>
          <w:lang w:val="ru-RU"/>
        </w:rPr>
        <w:t xml:space="preserve">.1. </w:t>
      </w:r>
      <w:r w:rsidR="007A4708">
        <w:rPr>
          <w:rFonts w:ascii="Times New Roman" w:hAnsi="Times New Roman"/>
          <w:sz w:val="26"/>
          <w:szCs w:val="26"/>
          <w:lang w:val="ru-RU"/>
        </w:rPr>
        <w:t>В</w:t>
      </w:r>
      <w:r w:rsidR="0016257F">
        <w:rPr>
          <w:rFonts w:ascii="Times New Roman" w:hAnsi="Times New Roman"/>
          <w:sz w:val="26"/>
          <w:szCs w:val="26"/>
          <w:lang w:val="ru-RU"/>
        </w:rPr>
        <w:t xml:space="preserve"> срок до 01 декабря 2023 года</w:t>
      </w:r>
      <w:r w:rsidR="0016257F" w:rsidRPr="002C0187">
        <w:rPr>
          <w:rFonts w:ascii="Times New Roman" w:hAnsi="Times New Roman"/>
          <w:sz w:val="26"/>
          <w:szCs w:val="26"/>
          <w:lang w:val="ru-RU"/>
        </w:rPr>
        <w:t>:</w:t>
      </w:r>
    </w:p>
    <w:p w:rsidR="0041546E" w:rsidRDefault="0041546E" w:rsidP="001C2BDB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данный </w:t>
      </w:r>
      <w:r w:rsidRPr="001C2BDB">
        <w:rPr>
          <w:rFonts w:ascii="Times New Roman" w:hAnsi="Times New Roman"/>
          <w:sz w:val="26"/>
          <w:szCs w:val="26"/>
          <w:lang w:val="ru-RU"/>
        </w:rPr>
        <w:t>приказ управления образования администрации Старооскольского городского округа «Об итогах  участия образовательных организаций Старооскольского городского округа в независимой оценке качества условий осуществления образовател</w:t>
      </w:r>
      <w:r>
        <w:rPr>
          <w:rFonts w:ascii="Times New Roman" w:hAnsi="Times New Roman"/>
          <w:sz w:val="26"/>
          <w:szCs w:val="26"/>
          <w:lang w:val="ru-RU"/>
        </w:rPr>
        <w:t>ьной деятельности в 2023 году» на официальном сайте организации в разделе «Независимая оценка»;</w:t>
      </w:r>
    </w:p>
    <w:p w:rsidR="001C2BDB" w:rsidRPr="001C2BDB" w:rsidRDefault="001C2BDB" w:rsidP="001C2BDB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C2BDB">
        <w:rPr>
          <w:rFonts w:ascii="Times New Roman" w:hAnsi="Times New Roman"/>
          <w:sz w:val="26"/>
          <w:szCs w:val="26"/>
          <w:lang w:val="ru-RU"/>
        </w:rPr>
        <w:t>сформировать и предоставить в МБУ «Старооскольский центр оценки качества образования</w:t>
      </w:r>
      <w:r w:rsidR="00255105">
        <w:rPr>
          <w:rFonts w:ascii="Times New Roman" w:hAnsi="Times New Roman"/>
          <w:sz w:val="26"/>
          <w:szCs w:val="26"/>
          <w:lang w:val="ru-RU"/>
        </w:rPr>
        <w:t>»</w:t>
      </w:r>
      <w:r w:rsidRPr="001C2BD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55105">
        <w:rPr>
          <w:rFonts w:ascii="Times New Roman" w:hAnsi="Times New Roman"/>
          <w:sz w:val="26"/>
          <w:szCs w:val="26"/>
          <w:lang w:val="ru-RU"/>
        </w:rPr>
        <w:t>(в электронном виде, формат</w:t>
      </w:r>
      <w:r w:rsidR="00255105" w:rsidRPr="0040436B">
        <w:rPr>
          <w:rFonts w:ascii="Times New Roman" w:hAnsi="Times New Roman"/>
          <w:sz w:val="26"/>
          <w:szCs w:val="26"/>
          <w:lang w:val="ru-RU"/>
        </w:rPr>
        <w:t xml:space="preserve"> MS </w:t>
      </w:r>
      <w:proofErr w:type="spellStart"/>
      <w:r w:rsidR="00255105" w:rsidRPr="0040436B">
        <w:rPr>
          <w:rFonts w:ascii="Times New Roman" w:hAnsi="Times New Roman"/>
          <w:sz w:val="26"/>
          <w:szCs w:val="26"/>
          <w:lang w:val="ru-RU"/>
        </w:rPr>
        <w:t>Word</w:t>
      </w:r>
      <w:proofErr w:type="spellEnd"/>
      <w:r w:rsidR="00255105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1C2BDB">
        <w:rPr>
          <w:rFonts w:ascii="Times New Roman" w:hAnsi="Times New Roman"/>
          <w:sz w:val="26"/>
          <w:szCs w:val="26"/>
          <w:lang w:val="ru-RU"/>
        </w:rPr>
        <w:t>план по устранению недостатков</w:t>
      </w:r>
      <w:r w:rsidR="00255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55105" w:rsidRPr="001C2BDB">
        <w:rPr>
          <w:rFonts w:ascii="Times New Roman" w:hAnsi="Times New Roman"/>
          <w:sz w:val="26"/>
          <w:szCs w:val="26"/>
          <w:lang w:val="ru-RU"/>
        </w:rPr>
        <w:t xml:space="preserve">(по </w:t>
      </w:r>
      <w:r w:rsidR="00255105">
        <w:rPr>
          <w:rFonts w:ascii="Times New Roman" w:hAnsi="Times New Roman"/>
          <w:sz w:val="26"/>
          <w:szCs w:val="26"/>
          <w:lang w:val="ru-RU"/>
        </w:rPr>
        <w:t>всем</w:t>
      </w:r>
      <w:r w:rsidR="00255105" w:rsidRPr="001C2BDB">
        <w:rPr>
          <w:rFonts w:ascii="Times New Roman" w:hAnsi="Times New Roman"/>
          <w:sz w:val="26"/>
          <w:szCs w:val="26"/>
          <w:lang w:val="ru-RU"/>
        </w:rPr>
        <w:t xml:space="preserve"> показателям, значение которых ниже 100 баллов</w:t>
      </w:r>
      <w:r w:rsidR="0041546E">
        <w:rPr>
          <w:rFonts w:ascii="Times New Roman" w:hAnsi="Times New Roman"/>
          <w:sz w:val="26"/>
          <w:szCs w:val="26"/>
          <w:lang w:val="ru-RU"/>
        </w:rPr>
        <w:t xml:space="preserve"> в</w:t>
      </w:r>
      <w:r w:rsidR="00255105">
        <w:rPr>
          <w:rFonts w:ascii="Times New Roman" w:hAnsi="Times New Roman"/>
          <w:sz w:val="26"/>
          <w:szCs w:val="26"/>
          <w:lang w:val="ru-RU"/>
        </w:rPr>
        <w:t xml:space="preserve"> приложения</w:t>
      </w:r>
      <w:r w:rsidR="0041546E">
        <w:rPr>
          <w:rFonts w:ascii="Times New Roman" w:hAnsi="Times New Roman"/>
          <w:sz w:val="26"/>
          <w:szCs w:val="26"/>
          <w:lang w:val="ru-RU"/>
        </w:rPr>
        <w:t>х</w:t>
      </w:r>
      <w:r w:rsidR="00255105">
        <w:rPr>
          <w:rFonts w:ascii="Times New Roman" w:hAnsi="Times New Roman"/>
          <w:sz w:val="26"/>
          <w:szCs w:val="26"/>
          <w:lang w:val="ru-RU"/>
        </w:rPr>
        <w:t xml:space="preserve"> 1-5)</w:t>
      </w:r>
      <w:r w:rsidRPr="001C2BDB">
        <w:rPr>
          <w:rFonts w:ascii="Times New Roman" w:hAnsi="Times New Roman"/>
          <w:sz w:val="26"/>
          <w:szCs w:val="26"/>
          <w:lang w:val="ru-RU"/>
        </w:rPr>
        <w:t>, выявленных в ходе проведения НОКО-2023</w:t>
      </w:r>
      <w:r w:rsidR="00255105">
        <w:rPr>
          <w:rFonts w:ascii="Times New Roman" w:hAnsi="Times New Roman"/>
          <w:sz w:val="26"/>
          <w:szCs w:val="26"/>
          <w:lang w:val="ru-RU"/>
        </w:rPr>
        <w:t>,</w:t>
      </w:r>
      <w:r w:rsidRPr="001C2BDB">
        <w:rPr>
          <w:rFonts w:ascii="Times New Roman" w:hAnsi="Times New Roman"/>
          <w:sz w:val="26"/>
          <w:szCs w:val="26"/>
          <w:lang w:val="ru-RU"/>
        </w:rPr>
        <w:t xml:space="preserve"> согласно утвержденной форме (приложение </w:t>
      </w:r>
      <w:r>
        <w:rPr>
          <w:rFonts w:ascii="Times New Roman" w:hAnsi="Times New Roman"/>
          <w:sz w:val="26"/>
          <w:szCs w:val="26"/>
          <w:lang w:val="ru-RU"/>
        </w:rPr>
        <w:t>7</w:t>
      </w:r>
      <w:r w:rsidRPr="001C2BDB">
        <w:rPr>
          <w:rFonts w:ascii="Times New Roman" w:hAnsi="Times New Roman"/>
          <w:sz w:val="26"/>
          <w:szCs w:val="26"/>
          <w:lang w:val="ru-RU"/>
        </w:rPr>
        <w:t>);</w:t>
      </w:r>
    </w:p>
    <w:p w:rsidR="00255105" w:rsidRDefault="001C2BDB" w:rsidP="00255105">
      <w:pPr>
        <w:pStyle w:val="a3"/>
        <w:numPr>
          <w:ilvl w:val="0"/>
          <w:numId w:val="20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азработать «дорожную карту» по реализации плана работ </w:t>
      </w:r>
      <w:r>
        <w:rPr>
          <w:rFonts w:ascii="Times New Roman" w:hAnsi="Times New Roman"/>
          <w:sz w:val="26"/>
          <w:szCs w:val="26"/>
          <w:lang w:val="ru-RU"/>
        </w:rPr>
        <w:t xml:space="preserve">на 2024 год 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по устранению недостатков, выявленных в ходе </w:t>
      </w:r>
      <w:r w:rsidR="000130DA">
        <w:rPr>
          <w:rFonts w:ascii="Times New Roman" w:hAnsi="Times New Roman"/>
          <w:sz w:val="26"/>
          <w:szCs w:val="26"/>
          <w:lang w:val="ru-RU"/>
        </w:rPr>
        <w:t>НОКО-2023.</w:t>
      </w:r>
    </w:p>
    <w:p w:rsidR="001C2BDB" w:rsidRPr="001C2BDB" w:rsidRDefault="003679DA" w:rsidP="001C2BDB">
      <w:pPr>
        <w:pStyle w:val="a3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 w:rsidR="00635F85" w:rsidRPr="001C2BDB">
        <w:rPr>
          <w:rFonts w:ascii="Times New Roman" w:hAnsi="Times New Roman"/>
          <w:sz w:val="26"/>
          <w:szCs w:val="26"/>
          <w:lang w:val="ru-RU"/>
        </w:rPr>
        <w:t>.</w:t>
      </w:r>
      <w:r w:rsidR="007A4708" w:rsidRPr="001C2BDB">
        <w:rPr>
          <w:rFonts w:ascii="Times New Roman" w:hAnsi="Times New Roman"/>
          <w:sz w:val="26"/>
          <w:szCs w:val="26"/>
          <w:lang w:val="ru-RU"/>
        </w:rPr>
        <w:t>2</w:t>
      </w:r>
      <w:r w:rsidR="00635F85" w:rsidRPr="001C2BDB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1C2BDB" w:rsidRPr="001C2BDB">
        <w:rPr>
          <w:rFonts w:ascii="Times New Roman" w:hAnsi="Times New Roman"/>
          <w:sz w:val="26"/>
          <w:szCs w:val="26"/>
          <w:lang w:val="ru-RU"/>
        </w:rPr>
        <w:t>Разместить на официальном сайте образовательной организации в разделе «Независимая оценка»</w:t>
      </w:r>
      <w:r w:rsidR="00255105">
        <w:rPr>
          <w:rFonts w:ascii="Times New Roman" w:hAnsi="Times New Roman"/>
          <w:sz w:val="26"/>
          <w:szCs w:val="26"/>
          <w:lang w:val="ru-RU"/>
        </w:rPr>
        <w:t xml:space="preserve"> в срок до 25 декабря 2023 года</w:t>
      </w:r>
      <w:r w:rsidR="0041546E">
        <w:rPr>
          <w:rFonts w:ascii="Times New Roman" w:hAnsi="Times New Roman"/>
          <w:sz w:val="26"/>
          <w:szCs w:val="26"/>
          <w:lang w:val="ru-RU"/>
        </w:rPr>
        <w:t xml:space="preserve"> сканированные копии</w:t>
      </w:r>
      <w:r w:rsidR="001C2BDB" w:rsidRPr="001C2BDB">
        <w:rPr>
          <w:rFonts w:ascii="Times New Roman" w:hAnsi="Times New Roman"/>
          <w:sz w:val="26"/>
          <w:szCs w:val="26"/>
          <w:lang w:val="ru-RU"/>
        </w:rPr>
        <w:t>:</w:t>
      </w:r>
    </w:p>
    <w:p w:rsidR="001C2BDB" w:rsidRPr="001C2BDB" w:rsidRDefault="001C2BDB" w:rsidP="001C2BDB">
      <w:pPr>
        <w:pStyle w:val="a3"/>
        <w:numPr>
          <w:ilvl w:val="0"/>
          <w:numId w:val="20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1C2BDB">
        <w:rPr>
          <w:rFonts w:ascii="Times New Roman" w:hAnsi="Times New Roman"/>
          <w:sz w:val="26"/>
          <w:szCs w:val="26"/>
          <w:lang w:val="ru-RU"/>
        </w:rPr>
        <w:t>утвержденн</w:t>
      </w:r>
      <w:r w:rsidR="0041546E">
        <w:rPr>
          <w:rFonts w:ascii="Times New Roman" w:hAnsi="Times New Roman"/>
          <w:sz w:val="26"/>
          <w:szCs w:val="26"/>
          <w:lang w:val="ru-RU"/>
        </w:rPr>
        <w:t>ого</w:t>
      </w:r>
      <w:r w:rsidRPr="001C2BDB">
        <w:rPr>
          <w:rFonts w:ascii="Times New Roman" w:hAnsi="Times New Roman"/>
          <w:sz w:val="26"/>
          <w:szCs w:val="26"/>
          <w:lang w:val="ru-RU"/>
        </w:rPr>
        <w:t xml:space="preserve"> план</w:t>
      </w:r>
      <w:r w:rsidR="0041546E">
        <w:rPr>
          <w:rFonts w:ascii="Times New Roman" w:hAnsi="Times New Roman"/>
          <w:sz w:val="26"/>
          <w:szCs w:val="26"/>
          <w:lang w:val="ru-RU"/>
        </w:rPr>
        <w:t>а</w:t>
      </w:r>
      <w:r w:rsidRPr="001C2BDB">
        <w:rPr>
          <w:rFonts w:ascii="Times New Roman" w:hAnsi="Times New Roman"/>
          <w:sz w:val="26"/>
          <w:szCs w:val="26"/>
          <w:lang w:val="ru-RU"/>
        </w:rPr>
        <w:t xml:space="preserve"> по устранению недостатков, выявленных в ходе </w:t>
      </w:r>
      <w:proofErr w:type="gramStart"/>
      <w:r w:rsidRPr="001C2BDB">
        <w:rPr>
          <w:rFonts w:ascii="Times New Roman" w:hAnsi="Times New Roman"/>
          <w:sz w:val="26"/>
          <w:szCs w:val="26"/>
          <w:lang w:val="ru-RU"/>
        </w:rPr>
        <w:t>проведения независимой оценки качества условий осуществления образовательной деятельности</w:t>
      </w:r>
      <w:proofErr w:type="gramEnd"/>
      <w:r w:rsidRPr="001C2BDB">
        <w:rPr>
          <w:rFonts w:ascii="Times New Roman" w:hAnsi="Times New Roman"/>
          <w:sz w:val="26"/>
          <w:szCs w:val="26"/>
          <w:lang w:val="ru-RU"/>
        </w:rPr>
        <w:t xml:space="preserve"> на основе полученных результатов НОКО-2023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1C2BDB" w:rsidRDefault="001C2BDB" w:rsidP="001C2BDB">
      <w:pPr>
        <w:pStyle w:val="a3"/>
        <w:numPr>
          <w:ilvl w:val="0"/>
          <w:numId w:val="20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41546E">
        <w:rPr>
          <w:rFonts w:ascii="Times New Roman" w:hAnsi="Times New Roman"/>
          <w:sz w:val="26"/>
          <w:szCs w:val="26"/>
          <w:lang w:val="ru-RU"/>
        </w:rPr>
        <w:t xml:space="preserve"> «дорожн</w:t>
      </w:r>
      <w:r w:rsidR="0041546E" w:rsidRPr="0041546E">
        <w:rPr>
          <w:rFonts w:ascii="Times New Roman" w:hAnsi="Times New Roman"/>
          <w:sz w:val="26"/>
          <w:szCs w:val="26"/>
          <w:lang w:val="ru-RU"/>
        </w:rPr>
        <w:t>ой</w:t>
      </w:r>
      <w:r w:rsidRPr="0041546E">
        <w:rPr>
          <w:rFonts w:ascii="Times New Roman" w:hAnsi="Times New Roman"/>
          <w:sz w:val="26"/>
          <w:szCs w:val="26"/>
          <w:lang w:val="ru-RU"/>
        </w:rPr>
        <w:t xml:space="preserve"> карт</w:t>
      </w:r>
      <w:r w:rsidR="0041546E" w:rsidRPr="0041546E">
        <w:rPr>
          <w:rFonts w:ascii="Times New Roman" w:hAnsi="Times New Roman"/>
          <w:sz w:val="26"/>
          <w:szCs w:val="26"/>
          <w:lang w:val="ru-RU"/>
        </w:rPr>
        <w:t>ы</w:t>
      </w:r>
      <w:r w:rsidRPr="0041546E">
        <w:rPr>
          <w:rFonts w:ascii="Times New Roman" w:hAnsi="Times New Roman"/>
          <w:sz w:val="26"/>
          <w:szCs w:val="26"/>
          <w:lang w:val="ru-RU"/>
        </w:rPr>
        <w:t>» по реализации плана работ на 2024 год по устранению недостатков, выявленных</w:t>
      </w:r>
      <w:r w:rsidRPr="002C0187">
        <w:rPr>
          <w:rFonts w:ascii="Times New Roman" w:hAnsi="Times New Roman"/>
          <w:sz w:val="26"/>
          <w:szCs w:val="26"/>
          <w:lang w:val="ru-RU"/>
        </w:rPr>
        <w:t xml:space="preserve"> в ходе </w:t>
      </w:r>
      <w:r>
        <w:rPr>
          <w:rFonts w:ascii="Times New Roman" w:hAnsi="Times New Roman"/>
          <w:sz w:val="26"/>
          <w:szCs w:val="26"/>
          <w:lang w:val="ru-RU"/>
        </w:rPr>
        <w:t>НОКО-2023</w:t>
      </w:r>
      <w:r w:rsidR="00216E9D">
        <w:rPr>
          <w:rFonts w:ascii="Times New Roman" w:hAnsi="Times New Roman"/>
          <w:sz w:val="26"/>
          <w:szCs w:val="26"/>
          <w:lang w:val="ru-RU"/>
        </w:rPr>
        <w:t>;</w:t>
      </w:r>
    </w:p>
    <w:p w:rsidR="00635F85" w:rsidRPr="002C0187" w:rsidRDefault="003679DA" w:rsidP="002C0187">
      <w:pPr>
        <w:pStyle w:val="a3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 w:rsidR="00B97EF0">
        <w:rPr>
          <w:rFonts w:ascii="Times New Roman" w:hAnsi="Times New Roman"/>
          <w:sz w:val="26"/>
          <w:szCs w:val="26"/>
          <w:lang w:val="ru-RU"/>
        </w:rPr>
        <w:t xml:space="preserve">.3. </w:t>
      </w:r>
      <w:r w:rsidR="00216E9D">
        <w:rPr>
          <w:rFonts w:ascii="Times New Roman" w:hAnsi="Times New Roman"/>
          <w:sz w:val="26"/>
          <w:szCs w:val="26"/>
          <w:lang w:val="ru-RU"/>
        </w:rPr>
        <w:t>Взять под личный</w:t>
      </w:r>
      <w:r w:rsidR="00B97EF0">
        <w:rPr>
          <w:rFonts w:ascii="Times New Roman" w:hAnsi="Times New Roman"/>
          <w:sz w:val="26"/>
          <w:szCs w:val="26"/>
          <w:lang w:val="ru-RU"/>
        </w:rPr>
        <w:t xml:space="preserve"> контроль своевременн</w:t>
      </w:r>
      <w:r w:rsidR="00216E9D">
        <w:rPr>
          <w:rFonts w:ascii="Times New Roman" w:hAnsi="Times New Roman"/>
          <w:sz w:val="26"/>
          <w:szCs w:val="26"/>
          <w:lang w:val="ru-RU"/>
        </w:rPr>
        <w:t>ое</w:t>
      </w:r>
      <w:r w:rsidR="00B97EF0">
        <w:rPr>
          <w:rFonts w:ascii="Times New Roman" w:hAnsi="Times New Roman"/>
          <w:sz w:val="26"/>
          <w:szCs w:val="26"/>
          <w:lang w:val="ru-RU"/>
        </w:rPr>
        <w:t xml:space="preserve"> и полн</w:t>
      </w:r>
      <w:r w:rsidR="00216E9D">
        <w:rPr>
          <w:rFonts w:ascii="Times New Roman" w:hAnsi="Times New Roman"/>
          <w:sz w:val="26"/>
          <w:szCs w:val="26"/>
          <w:lang w:val="ru-RU"/>
        </w:rPr>
        <w:t>ое</w:t>
      </w:r>
      <w:r w:rsidR="00B97EF0">
        <w:rPr>
          <w:rFonts w:ascii="Times New Roman" w:hAnsi="Times New Roman"/>
          <w:sz w:val="26"/>
          <w:szCs w:val="26"/>
          <w:lang w:val="ru-RU"/>
        </w:rPr>
        <w:t xml:space="preserve"> исполнение </w:t>
      </w:r>
      <w:r w:rsidR="00216E9D">
        <w:rPr>
          <w:rFonts w:ascii="Times New Roman" w:hAnsi="Times New Roman"/>
          <w:sz w:val="26"/>
          <w:szCs w:val="26"/>
          <w:lang w:val="ru-RU"/>
        </w:rPr>
        <w:t xml:space="preserve">плана </w:t>
      </w:r>
      <w:r w:rsidR="00B97EF0">
        <w:rPr>
          <w:rFonts w:ascii="Times New Roman" w:hAnsi="Times New Roman"/>
          <w:sz w:val="26"/>
          <w:szCs w:val="26"/>
          <w:lang w:val="ru-RU"/>
        </w:rPr>
        <w:t xml:space="preserve">мероприятий </w:t>
      </w:r>
      <w:r w:rsidR="00216E9D" w:rsidRPr="001C2BDB">
        <w:rPr>
          <w:rFonts w:ascii="Times New Roman" w:hAnsi="Times New Roman"/>
          <w:sz w:val="26"/>
          <w:szCs w:val="26"/>
          <w:lang w:val="ru-RU"/>
        </w:rPr>
        <w:t xml:space="preserve">по устранению недостатков, выявленных в ходе </w:t>
      </w:r>
      <w:proofErr w:type="gramStart"/>
      <w:r w:rsidR="00216E9D" w:rsidRPr="001C2BDB">
        <w:rPr>
          <w:rFonts w:ascii="Times New Roman" w:hAnsi="Times New Roman"/>
          <w:sz w:val="26"/>
          <w:szCs w:val="26"/>
          <w:lang w:val="ru-RU"/>
        </w:rPr>
        <w:t>проведения независимой оценки качества условий осуществления образовательной деятельности</w:t>
      </w:r>
      <w:proofErr w:type="gramEnd"/>
      <w:r w:rsidR="00216E9D" w:rsidRPr="001C2BDB">
        <w:rPr>
          <w:rFonts w:ascii="Times New Roman" w:hAnsi="Times New Roman"/>
          <w:sz w:val="26"/>
          <w:szCs w:val="26"/>
          <w:lang w:val="ru-RU"/>
        </w:rPr>
        <w:t xml:space="preserve"> на основе полученных результатов НОКО-</w:t>
      </w:r>
      <w:r w:rsidR="00216E9D">
        <w:rPr>
          <w:rFonts w:ascii="Times New Roman" w:hAnsi="Times New Roman"/>
          <w:sz w:val="26"/>
          <w:szCs w:val="26"/>
          <w:lang w:val="ru-RU"/>
        </w:rPr>
        <w:t>2023, реализацию</w:t>
      </w:r>
      <w:r w:rsidR="00635F85" w:rsidRPr="002C0187">
        <w:rPr>
          <w:rFonts w:ascii="Times New Roman" w:hAnsi="Times New Roman"/>
          <w:sz w:val="26"/>
          <w:szCs w:val="26"/>
          <w:lang w:val="ru-RU"/>
        </w:rPr>
        <w:t xml:space="preserve"> «дорожной карты»</w:t>
      </w:r>
      <w:r w:rsidR="00216E9D">
        <w:rPr>
          <w:rFonts w:ascii="Times New Roman" w:hAnsi="Times New Roman"/>
          <w:sz w:val="26"/>
          <w:szCs w:val="26"/>
          <w:lang w:val="ru-RU"/>
        </w:rPr>
        <w:t>.</w:t>
      </w:r>
    </w:p>
    <w:p w:rsidR="00635F85" w:rsidRPr="002C0187" w:rsidRDefault="00635F85" w:rsidP="002C0187">
      <w:pPr>
        <w:pStyle w:val="a3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35F85" w:rsidRPr="002C0187" w:rsidRDefault="003679DA" w:rsidP="002C0187">
      <w:pPr>
        <w:pStyle w:val="a3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</w:t>
      </w:r>
      <w:r w:rsidR="00635F85" w:rsidRPr="002C0187">
        <w:rPr>
          <w:rFonts w:ascii="Times New Roman" w:hAnsi="Times New Roman"/>
          <w:sz w:val="26"/>
          <w:szCs w:val="26"/>
          <w:lang w:val="ru-RU"/>
        </w:rPr>
        <w:t>.</w:t>
      </w:r>
      <w:r w:rsidR="00635F85" w:rsidRPr="002C0187">
        <w:rPr>
          <w:rFonts w:ascii="Times New Roman" w:hAnsi="Times New Roman"/>
          <w:sz w:val="26"/>
          <w:szCs w:val="26"/>
          <w:lang w:val="ru-RU"/>
        </w:rPr>
        <w:tab/>
      </w:r>
      <w:proofErr w:type="gramStart"/>
      <w:r w:rsidR="00635F85" w:rsidRPr="002C0187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="00635F85" w:rsidRPr="002C0187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приказа возложить на заместителей начальника управления образования администрации Старооскольского городского округа Ушакову И.Г. и </w:t>
      </w:r>
      <w:proofErr w:type="spellStart"/>
      <w:r w:rsidR="00635F85" w:rsidRPr="002C0187">
        <w:rPr>
          <w:rFonts w:ascii="Times New Roman" w:hAnsi="Times New Roman"/>
          <w:sz w:val="26"/>
          <w:szCs w:val="26"/>
          <w:lang w:val="ru-RU"/>
        </w:rPr>
        <w:t>Илюк</w:t>
      </w:r>
      <w:proofErr w:type="spellEnd"/>
      <w:r w:rsidR="00635F85" w:rsidRPr="002C0187">
        <w:rPr>
          <w:rFonts w:ascii="Times New Roman" w:hAnsi="Times New Roman"/>
          <w:sz w:val="26"/>
          <w:szCs w:val="26"/>
          <w:lang w:val="ru-RU"/>
        </w:rPr>
        <w:t xml:space="preserve"> Л.В..</w:t>
      </w:r>
    </w:p>
    <w:p w:rsidR="00635F85" w:rsidRPr="002C0187" w:rsidRDefault="00635F85" w:rsidP="002C01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635F85" w:rsidRPr="002C0187" w:rsidRDefault="004B6B11" w:rsidP="002C0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И.о. н</w:t>
      </w:r>
      <w:r w:rsidR="00635F85" w:rsidRPr="002C0187">
        <w:rPr>
          <w:rFonts w:ascii="Times New Roman" w:hAnsi="Times New Roman" w:cs="Times New Roman"/>
          <w:color w:val="000000"/>
          <w:sz w:val="26"/>
          <w:szCs w:val="26"/>
          <w:lang w:val="ru-RU"/>
        </w:rPr>
        <w:t>ачальник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635F85" w:rsidRPr="002C018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управления </w:t>
      </w:r>
    </w:p>
    <w:p w:rsidR="00635F85" w:rsidRPr="002C0187" w:rsidRDefault="00635F85" w:rsidP="002C0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C018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образования администрации </w:t>
      </w:r>
    </w:p>
    <w:p w:rsidR="00635F85" w:rsidRPr="002C0187" w:rsidRDefault="00635F85" w:rsidP="002C0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C018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Старооскольского городского округа                                                        </w:t>
      </w:r>
      <w:r w:rsidR="004B6B11">
        <w:rPr>
          <w:rFonts w:ascii="Times New Roman" w:hAnsi="Times New Roman" w:cs="Times New Roman"/>
          <w:color w:val="000000"/>
          <w:sz w:val="26"/>
          <w:szCs w:val="26"/>
          <w:lang w:val="ru-RU"/>
        </w:rPr>
        <w:t>И.Г. Ушакова</w:t>
      </w:r>
    </w:p>
    <w:p w:rsidR="003928C2" w:rsidRDefault="003928C2" w:rsidP="00653B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35F85" w:rsidRPr="0046369C" w:rsidRDefault="003679DA" w:rsidP="00653B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Черникова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Наталья Викторовна</w:t>
      </w:r>
    </w:p>
    <w:p w:rsidR="00635F85" w:rsidRPr="00830DA0" w:rsidRDefault="00635F85" w:rsidP="00830D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6369C">
        <w:rPr>
          <w:rFonts w:ascii="Times New Roman" w:hAnsi="Times New Roman" w:cs="Times New Roman"/>
          <w:color w:val="000000"/>
          <w:sz w:val="20"/>
          <w:szCs w:val="20"/>
          <w:lang w:val="ru-RU"/>
        </w:rPr>
        <w:t>(4725) 22-</w:t>
      </w:r>
      <w:r w:rsidR="003679DA">
        <w:rPr>
          <w:rFonts w:ascii="Times New Roman" w:hAnsi="Times New Roman" w:cs="Times New Roman"/>
          <w:color w:val="000000"/>
          <w:sz w:val="20"/>
          <w:szCs w:val="20"/>
          <w:lang w:val="ru-RU"/>
        </w:rPr>
        <w:t>08</w:t>
      </w:r>
      <w:r w:rsidRPr="0046369C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="003679DA">
        <w:rPr>
          <w:rFonts w:ascii="Times New Roman" w:hAnsi="Times New Roman" w:cs="Times New Roman"/>
          <w:color w:val="000000"/>
          <w:sz w:val="20"/>
          <w:szCs w:val="20"/>
          <w:lang w:val="ru-RU"/>
        </w:rPr>
        <w:t>83</w:t>
      </w:r>
    </w:p>
    <w:p w:rsidR="0019785C" w:rsidRPr="0075798D" w:rsidRDefault="0019785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  <w:sectPr w:rsidR="0019785C" w:rsidRPr="0075798D" w:rsidSect="003928C2">
          <w:footerReference w:type="default" r:id="rId10"/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:rsidR="00B52937" w:rsidRDefault="00B52937" w:rsidP="00B5293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lastRenderedPageBreak/>
        <w:t>Приложение 1</w:t>
      </w:r>
    </w:p>
    <w:p w:rsidR="0019785C" w:rsidRDefault="0019785C" w:rsidP="00B5293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16E9D" w:rsidRDefault="00216E9D" w:rsidP="00B5293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19785C" w:rsidRPr="009A1FFE" w:rsidRDefault="0019785C" w:rsidP="001978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9A1FFE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Результаты НОКО-2023 по критерию </w:t>
      </w:r>
      <w:r w:rsidR="00255105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№1 </w:t>
      </w:r>
      <w:r w:rsidRPr="009A1FFE">
        <w:rPr>
          <w:rFonts w:ascii="Times New Roman" w:hAnsi="Times New Roman" w:cs="Times New Roman"/>
          <w:b/>
          <w:sz w:val="26"/>
          <w:szCs w:val="26"/>
          <w:lang w:val="ru-RU" w:eastAsia="ru-RU"/>
        </w:rPr>
        <w:t>«Открытость и доступность информации об организации образования»</w:t>
      </w:r>
    </w:p>
    <w:p w:rsidR="0001026F" w:rsidRDefault="0001026F" w:rsidP="001978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01026F" w:rsidRPr="0001026F" w:rsidRDefault="0001026F" w:rsidP="000102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01026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1.1.1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*</w:t>
      </w:r>
      <w:r w:rsidRPr="0001026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(критерий 1.1)</w:t>
      </w:r>
      <w:proofErr w:type="gramEnd"/>
    </w:p>
    <w:p w:rsidR="0001026F" w:rsidRPr="0001026F" w:rsidRDefault="0001026F" w:rsidP="000102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1026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1.1.2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*</w:t>
      </w:r>
      <w:r w:rsidRPr="0001026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 на официальном сайте организации в информационно-телекоммуникационной сети «Интернет» (критерий 1.1.)                              </w:t>
      </w:r>
    </w:p>
    <w:p w:rsidR="0001026F" w:rsidRPr="0001026F" w:rsidRDefault="0001026F" w:rsidP="000102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1026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1.2.1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*</w:t>
      </w:r>
      <w:r w:rsidRPr="0001026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 (критерий 1.2)</w:t>
      </w:r>
    </w:p>
    <w:p w:rsidR="0001026F" w:rsidRPr="0001026F" w:rsidRDefault="0001026F" w:rsidP="000102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1026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1.3.1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*</w:t>
      </w:r>
      <w:r w:rsidRPr="0001026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Доля получателей услуг, удовлетворенных открытостью, полнотой и доступностью информации о деятельности организации образования Стенды (Опрос)</w:t>
      </w:r>
    </w:p>
    <w:p w:rsidR="0001026F" w:rsidRPr="0001026F" w:rsidRDefault="0001026F" w:rsidP="0001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1026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1.3.2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* </w:t>
      </w:r>
      <w:r w:rsidRPr="0001026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Доля получателей услуг, удовлетворенных открытостью, полнотой и доступностью информации о деятельности организации образования Сайт (Опрос)</w:t>
      </w:r>
    </w:p>
    <w:p w:rsidR="00B52937" w:rsidRPr="0001026F" w:rsidRDefault="00B52937" w:rsidP="00B52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5182" w:type="dxa"/>
        <w:tblInd w:w="93" w:type="dxa"/>
        <w:tblLook w:val="04A0"/>
      </w:tblPr>
      <w:tblGrid>
        <w:gridCol w:w="866"/>
        <w:gridCol w:w="6095"/>
        <w:gridCol w:w="1701"/>
        <w:gridCol w:w="1276"/>
        <w:gridCol w:w="1134"/>
        <w:gridCol w:w="1134"/>
        <w:gridCol w:w="1418"/>
        <w:gridCol w:w="1558"/>
      </w:tblGrid>
      <w:tr w:rsidR="0019785C" w:rsidRPr="0001026F" w:rsidTr="0001026F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Учреждение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1 - Открытость и доступность информации об организации  образования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 по критерию 1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9785C" w:rsidRPr="0001026F" w:rsidRDefault="0099639D" w:rsidP="0099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255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1.1.1 </w:t>
            </w:r>
            <w:r w:rsid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255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1.1.2 </w:t>
            </w:r>
            <w:r w:rsid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255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1.2.1</w:t>
            </w:r>
            <w:r w:rsid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</w:t>
            </w: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255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  <w:r w:rsid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2551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1.3.2 </w:t>
            </w:r>
            <w:r w:rsid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МБДОУ детский сад № 4 «Василёк»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99,60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МБДОУ детский сад № 5 «Незабудка»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92,10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 68 «Ромашка»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99,60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МБДОУ </w:t>
            </w:r>
            <w:proofErr w:type="spellStart"/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Федосеевский</w:t>
            </w:r>
            <w:proofErr w:type="spellEnd"/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детский сад «Яблочко»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98,20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МБДОУ «</w:t>
            </w:r>
            <w:proofErr w:type="spellStart"/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Шаталовский</w:t>
            </w:r>
            <w:proofErr w:type="spellEnd"/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детский сад «Крепыш»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98,80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МБДОУ «Котовский детский сад «Облачко»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МБДОУ «Незнамовский детский сад «Боровичок»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МБДОУ «Обуховский детский сад «Земляничка»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99,20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«Архангельский детский сад «Антошка»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МБДОУ «Городищенский детский сад «Аленький цветочек»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94,30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МБДОУ «Потуданский детский сад «Капелька»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98,50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МБДОУ «Роговатовский детский сад «Зорька»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99,60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МБДОУ «Солдатский детский сад «Облачко»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МБДОУ «Сорокинский детский сад «Золотой ключик»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«Дмитриевский детский сад «Гнёздышко»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91,30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МБДОУ «</w:t>
            </w:r>
            <w:proofErr w:type="spellStart"/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Лапыгинский</w:t>
            </w:r>
            <w:proofErr w:type="spellEnd"/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детский сад «Пчёлка»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99,60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МБДОУ детский сад №60 «Дубравушка»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МБОУ «Образовательный комплекс «Озерки» имени М.И. Бесхмельницына»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МБОУ «Основная общеобразовательная Обуховская школа»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99,60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МБОУ  «Основная школа №23 для </w:t>
            </w:r>
            <w:proofErr w:type="gramStart"/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ограниченными возможностями здоровья»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99,30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МБОУ  «Основная общеобразовательная Потуданская школа»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94,00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«Средняя общеобразовательная Роговатовская школа с углублённым изучением отдельных предметов»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96,40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МБОУ  «Основная общеобразовательная Солдатская школа»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98,20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МБОУ  «Основная общеобразовательная Сорокинская школа»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99,40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МБОУ  «Средняя общеобразовательная Монаковская школа»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99,60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Тереховская школа»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87,60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МБОУ  «Средняя общеобразовательная Шаталовская школа»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99,60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МБОУ  «Основная общеобразовательная Песчанская школа»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98,30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Муниципальное бюджетное учреждение </w:t>
            </w:r>
            <w:proofErr w:type="gramStart"/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дополнительного</w:t>
            </w:r>
            <w:proofErr w:type="gramEnd"/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образования «Центр эколого-биологического образования»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19785C" w:rsidRPr="0001026F" w:rsidTr="0001026F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Муниципальное бюджетное учреждение дополнительного образования «Центр технического творчества и профессионального обучения»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85C" w:rsidRPr="0001026F" w:rsidRDefault="0019785C" w:rsidP="0001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10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99,60</w:t>
            </w:r>
          </w:p>
        </w:tc>
      </w:tr>
    </w:tbl>
    <w:p w:rsidR="0019785C" w:rsidRPr="0001026F" w:rsidRDefault="001978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1026F" w:rsidRDefault="0001026F" w:rsidP="000102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Приложение 2</w:t>
      </w:r>
    </w:p>
    <w:p w:rsidR="0019785C" w:rsidRDefault="009A1FFE" w:rsidP="00216E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A1FFE">
        <w:rPr>
          <w:rFonts w:ascii="Times New Roman" w:hAnsi="Times New Roman" w:cs="Times New Roman"/>
          <w:b/>
          <w:sz w:val="26"/>
          <w:szCs w:val="26"/>
          <w:lang w:val="ru-RU" w:eastAsia="ru-RU"/>
        </w:rPr>
        <w:t>Результаты НОКО-2023 по критерию</w:t>
      </w:r>
      <w:r w:rsidR="00255105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 №2</w:t>
      </w:r>
      <w:r w:rsidRPr="009A1FF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r w:rsidRPr="009A1FF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Комфортность условий предоставления услуг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19785C" w:rsidRDefault="0019785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tbl>
      <w:tblPr>
        <w:tblW w:w="14620" w:type="dxa"/>
        <w:tblInd w:w="89" w:type="dxa"/>
        <w:tblLook w:val="04A0"/>
      </w:tblPr>
      <w:tblGrid>
        <w:gridCol w:w="1012"/>
        <w:gridCol w:w="6237"/>
        <w:gridCol w:w="2976"/>
        <w:gridCol w:w="2694"/>
        <w:gridCol w:w="1701"/>
      </w:tblGrid>
      <w:tr w:rsidR="009A1FFE" w:rsidRPr="009A1FFE" w:rsidTr="009A1FFE">
        <w:trPr>
          <w:trHeight w:val="20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 w:type="page"/>
              <w:t xml:space="preserve">№ </w:t>
            </w:r>
            <w:proofErr w:type="spellStart"/>
            <w:proofErr w:type="gramStart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Учреждение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2 - Комфортность условий предоставления услуг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428" w:rsidRPr="009A1FFE" w:rsidRDefault="00A73428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428" w:rsidRPr="009A1FFE" w:rsidRDefault="00A73428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3428" w:rsidRPr="009A1FFE" w:rsidRDefault="0099639D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3428" w:rsidRPr="009A1FFE" w:rsidRDefault="00A73428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428" w:rsidRPr="009A1FFE" w:rsidRDefault="00A73428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428" w:rsidRPr="009A1FFE" w:rsidRDefault="00A73428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428" w:rsidRPr="009A1FFE" w:rsidRDefault="00A73428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2.1.1Обеспечение в организации образования комфортных условий предоставления услуг (Критерий 2.1)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428" w:rsidRPr="009A1FFE" w:rsidRDefault="00A73428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2.3.1 Доля получателей услуг удовлетворенных комфортностью предоставления услуг организацией образования</w:t>
            </w: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(Опрос)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428" w:rsidRPr="009A1FFE" w:rsidRDefault="00A73428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критерию 2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 4 «Василёк»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98,50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 5 «Незабудка»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 68 «Ромашка»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99,50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</w:t>
            </w:r>
            <w:proofErr w:type="spellStart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Федосеевский</w:t>
            </w:r>
            <w:proofErr w:type="spellEnd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«Яблочко»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99,50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МБДОУ «</w:t>
            </w:r>
            <w:proofErr w:type="spellStart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Шаталовский</w:t>
            </w:r>
            <w:proofErr w:type="spellEnd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«Крепыш»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95,50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«Котовский детский сад «Облачко»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«Незнамовский детский сад «Боровичок»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«Обуховский детский сад «Земляничка»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96,00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«Архангельский детский сад «Антошка»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«Городищенский детский сад «Аленький цветочек»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«Потуданский детский сад «Капелька»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«Роговатовский детский сад «Зорька»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97,00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«Солдатский детский сад «Облачко»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«Сорокинский детский сад «Золотой ключик»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98,50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«Дмитриевский детский сад «Гнёздышко»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97,00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МБДОУ «</w:t>
            </w:r>
            <w:proofErr w:type="spellStart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Лапыгинский</w:t>
            </w:r>
            <w:proofErr w:type="spellEnd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«Пчёлка»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№60 «Дубравушка»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«Образовательный комплекс «Озерки» имени М.И. Бесхмельницына»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«Основная общеобразовательная Обуховская школа»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99,50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школа №23 для </w:t>
            </w:r>
            <w:proofErr w:type="gramStart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 ограниченными возможностями здоровья»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99,50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Потуданская школа»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«Средняя общеобразовательная Роговатовская школа с углублённым изучением отдельных предметов»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95,50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Солдатская школа»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98,50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Сорокинская школа»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«Средняя общеобразовательная Монаковская школа»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98,50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Тереховская школа»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92,50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«Средняя общеобразовательная Шаталовская школа»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Песчанская школа»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</w:t>
            </w:r>
            <w:proofErr w:type="gramStart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дополнительного</w:t>
            </w:r>
            <w:proofErr w:type="gramEnd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образования «Центр эколого-биологического образования»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A73428" w:rsidRPr="009A1FFE" w:rsidTr="009A1FFE">
        <w:trPr>
          <w:trHeight w:val="2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дополнительного образования «Центр технического творчества и профессионального обучения»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3428" w:rsidRPr="009A1FFE" w:rsidRDefault="00A73428" w:rsidP="00A7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98,50</w:t>
            </w:r>
          </w:p>
        </w:tc>
      </w:tr>
    </w:tbl>
    <w:p w:rsidR="0019785C" w:rsidRDefault="0019785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A1FFE" w:rsidRDefault="009A1FF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br w:type="page"/>
      </w:r>
    </w:p>
    <w:p w:rsidR="0019785C" w:rsidRDefault="0019785C" w:rsidP="001978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Приложение</w:t>
      </w:r>
      <w:r w:rsidR="009A1FFE">
        <w:rPr>
          <w:rFonts w:ascii="Times New Roman" w:hAnsi="Times New Roman" w:cs="Times New Roman"/>
          <w:sz w:val="26"/>
          <w:szCs w:val="26"/>
          <w:lang w:val="ru-RU" w:eastAsia="ru-RU"/>
        </w:rPr>
        <w:t>3</w:t>
      </w:r>
    </w:p>
    <w:p w:rsidR="0019785C" w:rsidRPr="009A1FFE" w:rsidRDefault="0019785C" w:rsidP="00216E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9A1FFE">
        <w:rPr>
          <w:rFonts w:ascii="Times New Roman" w:hAnsi="Times New Roman" w:cs="Times New Roman"/>
          <w:b/>
          <w:sz w:val="26"/>
          <w:szCs w:val="26"/>
          <w:lang w:val="ru-RU" w:eastAsia="ru-RU"/>
        </w:rPr>
        <w:t>Результаты НОКО-2023 по критерию</w:t>
      </w:r>
      <w:r w:rsidR="009A1FFE" w:rsidRPr="009A1FFE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="00F30477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№3 </w:t>
      </w:r>
      <w:r w:rsidR="009A1FFE" w:rsidRPr="009A1FFE">
        <w:rPr>
          <w:rFonts w:ascii="Times New Roman" w:hAnsi="Times New Roman" w:cs="Times New Roman"/>
          <w:b/>
          <w:sz w:val="26"/>
          <w:szCs w:val="26"/>
          <w:lang w:val="ru-RU" w:eastAsia="ru-RU"/>
        </w:rPr>
        <w:t>«Доступность услуг для инвалидов»</w:t>
      </w:r>
    </w:p>
    <w:p w:rsidR="0019785C" w:rsidRDefault="0019785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19785C" w:rsidRDefault="0019785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tbl>
      <w:tblPr>
        <w:tblW w:w="14823" w:type="dxa"/>
        <w:tblInd w:w="89" w:type="dxa"/>
        <w:tblLook w:val="04A0"/>
      </w:tblPr>
      <w:tblGrid>
        <w:gridCol w:w="1295"/>
        <w:gridCol w:w="5528"/>
        <w:gridCol w:w="1920"/>
        <w:gridCol w:w="2160"/>
        <w:gridCol w:w="2220"/>
        <w:gridCol w:w="1700"/>
      </w:tblGrid>
      <w:tr w:rsidR="009A1FFE" w:rsidRPr="009A1FFE" w:rsidTr="00F30477">
        <w:trPr>
          <w:trHeight w:val="20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Учреждение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3 - Доступность услуг для инвалидов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1FFE" w:rsidRPr="009A1FFE" w:rsidRDefault="0099639D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3.1.1 Оборудование территории, прилегающей к организации, и ее помещений с учетом доступности для инвалидов:</w:t>
            </w: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proofErr w:type="gramStart"/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критерий 3.1)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3.2.1 Обеспечение в организации условий доступности, позволяющих инвалидам получать образовательные услуги наравне с другими (критерий 3.2)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3.3.1 Доля получателей услуг, удовлетворенных доступностью услуг для инвалидов (</w:t>
            </w:r>
            <w:proofErr w:type="gramStart"/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% </w:t>
            </w:r>
            <w:proofErr w:type="gramStart"/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общего числа опрошенных получателей услуг – инвалидов). (Опрос)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критерию 3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 4 «Василёк»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92,20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 5 «Незабудка»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88,00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 68 «Ромашка»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</w:t>
            </w:r>
            <w:proofErr w:type="spellStart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Федосеевский</w:t>
            </w:r>
            <w:proofErr w:type="spellEnd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«Яблочко»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88,00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МБДОУ «</w:t>
            </w:r>
            <w:proofErr w:type="spellStart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Шаталовский</w:t>
            </w:r>
            <w:proofErr w:type="spellEnd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«Крепыш»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86,00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«Котовский детский сад «Облачко»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94,00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«Незнамовский детский сад «Боровичок»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84,10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«Обуховский детский сад «Земляничка»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74,50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«Архангельский детский сад «Антошка»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94,00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«Городищенский детский сад «Аленький цветочек»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83,80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«Потуданский детский сад «Капелька»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80,00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«Роговатовский детский сад «Зорька»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«Солдатский детский сад «Облачко»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88,00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«Сорокинский детский сад «Золотой ключик»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79,00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«Дмитриевский детский сад «Гнёздышко»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64,50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МБДОУ «</w:t>
            </w:r>
            <w:proofErr w:type="spellStart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Лапыгинский</w:t>
            </w:r>
            <w:proofErr w:type="spellEnd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«Пчёлка»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92,00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№60 «Дубравушка»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100,00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«Образовательный комплекс «Озерки» имени М.И. Бесхмельницына»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80,20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«Основная общеобразовательная Обуховская школа»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84,10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школа №23 для </w:t>
            </w:r>
            <w:proofErr w:type="gramStart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 ограниченными возможностями здоровья»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94,00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Потуданская школа»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82,00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«Средняя общеобразовательная Роговатовская школа с углублённым изучением отдельных предметов»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88,00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Солдатская школа»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88,00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Сорокинская школа»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85,90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«Средняя общеобразовательная Монаковская школа»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86,50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Тереховская школа»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46,00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«Средняя общеобразовательная Шаталовская школа»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82,90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Песчанская школа»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91,60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</w:t>
            </w:r>
            <w:proofErr w:type="gramStart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дополнительного</w:t>
            </w:r>
            <w:proofErr w:type="gramEnd"/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образования «Центр эколого-биологического образования»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75,70</w:t>
            </w:r>
          </w:p>
        </w:tc>
      </w:tr>
      <w:tr w:rsidR="009A1FFE" w:rsidRPr="009A1FFE" w:rsidTr="00F30477">
        <w:trPr>
          <w:trHeight w:val="2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дополнительного образования «Центр технического творчества и профессионального обучения»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9A1FFE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A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73,90</w:t>
            </w:r>
          </w:p>
        </w:tc>
      </w:tr>
    </w:tbl>
    <w:p w:rsidR="003679DA" w:rsidRDefault="003679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br w:type="page"/>
      </w:r>
    </w:p>
    <w:p w:rsidR="009A1FFE" w:rsidRDefault="009A1FFE" w:rsidP="009A1F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Приложение</w:t>
      </w:r>
      <w:r w:rsidR="00BD762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</w:p>
    <w:p w:rsidR="009A1FFE" w:rsidRDefault="009A1FFE" w:rsidP="00216E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9A1FFE">
        <w:rPr>
          <w:rFonts w:ascii="Times New Roman" w:hAnsi="Times New Roman" w:cs="Times New Roman"/>
          <w:b/>
          <w:sz w:val="26"/>
          <w:szCs w:val="26"/>
          <w:lang w:val="ru-RU" w:eastAsia="ru-RU"/>
        </w:rPr>
        <w:t>Результаты НОКО-2023 по критерию</w:t>
      </w:r>
      <w:r w:rsidR="00F30477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 №4</w:t>
      </w:r>
      <w:r w:rsidRPr="009A1FFE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 «</w:t>
      </w:r>
      <w:r w:rsidR="00BD7622" w:rsidRPr="009A1FF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Доброжелательность, вежливость работников организации</w:t>
      </w:r>
      <w:r w:rsidRPr="009A1FFE">
        <w:rPr>
          <w:rFonts w:ascii="Times New Roman" w:hAnsi="Times New Roman" w:cs="Times New Roman"/>
          <w:b/>
          <w:sz w:val="26"/>
          <w:szCs w:val="26"/>
          <w:lang w:val="ru-RU" w:eastAsia="ru-RU"/>
        </w:rPr>
        <w:t>»</w:t>
      </w:r>
    </w:p>
    <w:p w:rsidR="00BD7622" w:rsidRDefault="00BD7622" w:rsidP="009A1F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</w:p>
    <w:p w:rsidR="00BD7622" w:rsidRPr="009A1FFE" w:rsidRDefault="00BD7622" w:rsidP="00BD76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9A1FF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4.1.1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*</w:t>
      </w:r>
      <w:r w:rsidRPr="009A1FF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</w:t>
      </w:r>
    </w:p>
    <w:p w:rsidR="0019785C" w:rsidRDefault="00BD7622" w:rsidP="00BD7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A1FF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4.2.1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*</w:t>
      </w:r>
      <w:r w:rsidRPr="009A1FF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</w:p>
    <w:p w:rsidR="0019785C" w:rsidRDefault="00BD7622" w:rsidP="00BD76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9A1FF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4.3.1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*</w:t>
      </w:r>
      <w:r w:rsidRPr="009A1FF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</w:t>
      </w:r>
      <w:proofErr w:type="gramEnd"/>
    </w:p>
    <w:p w:rsidR="00BD7622" w:rsidRDefault="00BD762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tbl>
      <w:tblPr>
        <w:tblW w:w="14713" w:type="dxa"/>
        <w:tblInd w:w="89" w:type="dxa"/>
        <w:tblLayout w:type="fixed"/>
        <w:tblLook w:val="04A0"/>
      </w:tblPr>
      <w:tblGrid>
        <w:gridCol w:w="870"/>
        <w:gridCol w:w="6662"/>
        <w:gridCol w:w="1559"/>
        <w:gridCol w:w="1276"/>
        <w:gridCol w:w="2126"/>
        <w:gridCol w:w="2220"/>
      </w:tblGrid>
      <w:tr w:rsidR="009A1FFE" w:rsidRPr="00BD7622" w:rsidTr="00F30477">
        <w:trPr>
          <w:trHeight w:val="2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Учреждение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4 - Доброжелательность, вежливость работников организации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1FFE" w:rsidRPr="00BD7622" w:rsidRDefault="009A1FFE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4.1.1</w:t>
            </w:r>
            <w:r w:rsidR="00BD7622"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1FFE" w:rsidRPr="00BD7622" w:rsidRDefault="009A1FFE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4.2.1</w:t>
            </w:r>
            <w:r w:rsidR="00BD7622"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1FFE" w:rsidRPr="00BD7622" w:rsidRDefault="009A1FFE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4.3.1</w:t>
            </w:r>
            <w:r w:rsidR="00BD7622"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ИТОГО по критерию 4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 4 «Василёк»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96,40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 5 «Незабудка»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99,20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 68 «Ромашка»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98,00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</w:t>
            </w:r>
            <w:proofErr w:type="spellStart"/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Федосеевский</w:t>
            </w:r>
            <w:proofErr w:type="spellEnd"/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«Яблочко»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МБДОУ «</w:t>
            </w:r>
            <w:proofErr w:type="spellStart"/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Шаталовский</w:t>
            </w:r>
            <w:proofErr w:type="spellEnd"/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«Крепыш»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91,80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«Котовский детский сад «Облачко»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«Незнамовский детский сад «Боровичок»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«Обуховский детский сад «Земляничка»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98,80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«Архангельский детский сад «Антошка»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«Городищенский детский сад «Аленький цветочек»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98,40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«Потуданский детский сад «Капелька»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97,20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«Роговатовский детский сад «Зорька»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94,40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«Солдатский детский сад «Облачко»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98,40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«Сорокинский детский сад «Золотой ключик»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96,00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«Дмитриевский детский сад «Гнёздышко»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97,60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МБДОУ «</w:t>
            </w:r>
            <w:proofErr w:type="spellStart"/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Лапыгинский</w:t>
            </w:r>
            <w:proofErr w:type="spellEnd"/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«Пчёлка»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99,20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№60 «Дубравушка»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«Образовательный комплекс «Озерки» имени М.И. Бесхмельницына»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«Основная общеобразовательная Обуховская школа»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99,20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школа №23 для </w:t>
            </w:r>
            <w:proofErr w:type="gramStart"/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 ограниченными возможностями здоровья»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Потуданская школа»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«Средняя общеобразовательная Роговатовская школа с углублённым изучением отдельных предметов»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96,80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Солдатская школа»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98,80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Сорокинская школа»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99,20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«Средняя общеобразовательная Монаковская школа»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97,20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Тереховская школа»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88,00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«Средняя общеобразовательная Шаталовская школа»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99,00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Песчанская школа»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99,60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</w:t>
            </w:r>
            <w:proofErr w:type="gramStart"/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дополнительного</w:t>
            </w:r>
            <w:proofErr w:type="gramEnd"/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образования «Центр эколого-биологического образования»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9A1FFE" w:rsidRPr="00BD7622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FE" w:rsidRPr="00BD7622" w:rsidRDefault="009A1FFE" w:rsidP="009A1FFE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дополнительного образования «Центр технического творчества и профессионального обучения»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FFE" w:rsidRPr="00BD7622" w:rsidRDefault="009A1FFE" w:rsidP="009A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76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98,20</w:t>
            </w:r>
          </w:p>
        </w:tc>
      </w:tr>
    </w:tbl>
    <w:p w:rsidR="0019785C" w:rsidRDefault="0019785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30477" w:rsidRDefault="00F3047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br w:type="page"/>
      </w:r>
    </w:p>
    <w:p w:rsidR="0019785C" w:rsidRDefault="0019785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D7622" w:rsidRDefault="00BD7622" w:rsidP="00BD76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Приложение 5</w:t>
      </w:r>
    </w:p>
    <w:p w:rsidR="00BD7622" w:rsidRDefault="00BD7622" w:rsidP="00216E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9A1FFE">
        <w:rPr>
          <w:rFonts w:ascii="Times New Roman" w:hAnsi="Times New Roman" w:cs="Times New Roman"/>
          <w:b/>
          <w:sz w:val="26"/>
          <w:szCs w:val="26"/>
          <w:lang w:val="ru-RU" w:eastAsia="ru-RU"/>
        </w:rPr>
        <w:t>Результаты НОКО-2023 по критерию</w:t>
      </w:r>
      <w:r w:rsidR="00F30477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 №5</w:t>
      </w:r>
      <w:r w:rsidRPr="009A1FFE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 «</w:t>
      </w:r>
      <w:r w:rsidRPr="00BD762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Удовлетворенность условиями оказания услуг</w:t>
      </w:r>
      <w:r w:rsidRPr="009A1FFE">
        <w:rPr>
          <w:rFonts w:ascii="Times New Roman" w:hAnsi="Times New Roman" w:cs="Times New Roman"/>
          <w:b/>
          <w:sz w:val="26"/>
          <w:szCs w:val="26"/>
          <w:lang w:val="ru-RU" w:eastAsia="ru-RU"/>
        </w:rPr>
        <w:t>»</w:t>
      </w:r>
    </w:p>
    <w:p w:rsidR="009E1C39" w:rsidRDefault="009E1C39" w:rsidP="00BD76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</w:p>
    <w:p w:rsidR="0019785C" w:rsidRDefault="00BD7622" w:rsidP="009E1C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BD762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5.1.1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*</w:t>
      </w:r>
      <w:r w:rsidRPr="00BD762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Доля получателей услуг, которые готовы рекомендовать организацию образования родственникам и знакомым (могли бы ее рекомендовать, если бы была возможность выбора организации социальной сферы)</w:t>
      </w:r>
    </w:p>
    <w:p w:rsidR="0019785C" w:rsidRDefault="00BD7622" w:rsidP="009E1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D762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5.2.1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*</w:t>
      </w:r>
      <w:r w:rsidRPr="00BD762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Доля получателей услуг, удовлетворенных организационными условиями предоставления услуг</w:t>
      </w:r>
    </w:p>
    <w:p w:rsidR="00BD7622" w:rsidRDefault="00BD7622" w:rsidP="009E1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D762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5.3.1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*</w:t>
      </w:r>
      <w:r w:rsidRPr="00BD762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Доля получателей услуг, удовлетворенных в целом условиями оказания услуг в организации образования</w:t>
      </w:r>
    </w:p>
    <w:p w:rsidR="00BD7622" w:rsidRDefault="00BD762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tbl>
      <w:tblPr>
        <w:tblW w:w="15187" w:type="dxa"/>
        <w:tblInd w:w="89" w:type="dxa"/>
        <w:tblLook w:val="04A0"/>
      </w:tblPr>
      <w:tblGrid>
        <w:gridCol w:w="870"/>
        <w:gridCol w:w="6804"/>
        <w:gridCol w:w="1843"/>
        <w:gridCol w:w="1984"/>
        <w:gridCol w:w="2021"/>
        <w:gridCol w:w="1665"/>
      </w:tblGrid>
      <w:tr w:rsidR="00BD7622" w:rsidRPr="00073A16" w:rsidTr="00F30477">
        <w:trPr>
          <w:trHeight w:val="2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Учреждение</w:t>
            </w:r>
          </w:p>
        </w:tc>
        <w:tc>
          <w:tcPr>
            <w:tcW w:w="5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5 - Удовлетворенность условиями оказания услуг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5.1.1.*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5.2.1.*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7622" w:rsidRPr="00073A16" w:rsidRDefault="009E1C39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5.3.1.*</w:t>
            </w:r>
            <w:r w:rsidR="00BD7622" w:rsidRPr="00073A1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ИТОГО  по критерию 5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 4 «Василёк»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97,80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 5 «Незабудка»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97,60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 68 «Ромашка»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97,20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</w:t>
            </w:r>
            <w:proofErr w:type="spellStart"/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Федосеевский</w:t>
            </w:r>
            <w:proofErr w:type="spellEnd"/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«Яблочко»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МБДОУ «</w:t>
            </w:r>
            <w:proofErr w:type="spellStart"/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Шаталовский</w:t>
            </w:r>
            <w:proofErr w:type="spellEnd"/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«Крепыш»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93,30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«Котовский детский сад «Облачко»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«Незнамовский детский сад «Боровичок»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99,40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«Обуховский детский сад «Земляничка»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96,00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«Архангельский детский сад «Антошка»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«Городищенский детский сад «Аленький цветочек»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98,40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«Потуданский детский сад «Капелька»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«Роговатовский детский сад «Зорька»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90,90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«Солдатский детский сад «Облачко»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98,00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«Сорокинский детский сад «Золотой ключик»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95,00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«Дмитриевский детский сад «Гнёздышко»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97,00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МБДОУ «</w:t>
            </w:r>
            <w:proofErr w:type="spellStart"/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Лапыгинский</w:t>
            </w:r>
            <w:proofErr w:type="spellEnd"/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детский сад «Пчёлка»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МБДОУ детский сад №60 «Дубравушка»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«Образовательный комплекс «Озерки» имени М.И. Бесхмельницына»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«Основная общеобразовательная Обуховская школа»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98,60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школа №23 для </w:t>
            </w:r>
            <w:proofErr w:type="gramStart"/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 ограниченными возможностями здоровья»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99,80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Потуданская школа»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«Средняя общеобразовательная Роговатовская школа с углублённым изучением отдельных предметов»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89,90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Солдатская школа»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99,10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Сорокинская школа»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99,60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«Средняя общеобразовательная Монаковская школа»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97,00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Тереховская школа»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89,90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«Средняя общеобразовательная Шаталовская школа»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98,00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МБОУ  «Основная общеобразовательная Песчанская школа»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98,50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</w:t>
            </w:r>
            <w:proofErr w:type="gramStart"/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дополнительного</w:t>
            </w:r>
            <w:proofErr w:type="gramEnd"/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образования «Центр эколого-биологического образования»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100,00</w:t>
            </w:r>
          </w:p>
        </w:tc>
      </w:tr>
      <w:tr w:rsidR="00BD7622" w:rsidRPr="00073A16" w:rsidTr="00F30477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Муниципальное бюджетное учреждение дополнительного образования «Центр технического творчества и профессионального обучения»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622" w:rsidRPr="00073A16" w:rsidRDefault="00BD7622" w:rsidP="00BD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99,00</w:t>
            </w:r>
          </w:p>
        </w:tc>
      </w:tr>
    </w:tbl>
    <w:p w:rsidR="0019785C" w:rsidRDefault="0019785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19785C" w:rsidRDefault="0019785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073A16" w:rsidRDefault="00073A1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  <w:sectPr w:rsidR="00073A16" w:rsidSect="0019785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19785C" w:rsidRDefault="00073A16" w:rsidP="00073A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Приложение 6</w:t>
      </w:r>
    </w:p>
    <w:p w:rsidR="00073A16" w:rsidRDefault="00073A1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5F85" w:rsidRPr="00216E9D" w:rsidRDefault="00B52937" w:rsidP="00216E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216E9D">
        <w:rPr>
          <w:rFonts w:ascii="Times New Roman" w:hAnsi="Times New Roman" w:cs="Times New Roman"/>
          <w:b/>
          <w:sz w:val="26"/>
          <w:szCs w:val="26"/>
          <w:lang w:val="ru-RU" w:eastAsia="ru-RU"/>
        </w:rPr>
        <w:t>1.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AD6CD7" w:rsidRPr="00216E9D">
        <w:rPr>
          <w:rFonts w:ascii="Times New Roman" w:hAnsi="Times New Roman" w:cs="Times New Roman"/>
          <w:b/>
          <w:sz w:val="26"/>
          <w:szCs w:val="26"/>
          <w:lang w:val="ru-RU" w:eastAsia="ru-RU"/>
        </w:rPr>
        <w:t>Рейтинг</w:t>
      </w:r>
      <w:r w:rsidR="00AD6CD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AD6CD7" w:rsidRPr="00216E9D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дошкольных образовательных организаций </w:t>
      </w:r>
      <w:r w:rsidR="003C07F5" w:rsidRPr="00216E9D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Старооскольского городского округа </w:t>
      </w:r>
      <w:r w:rsidR="00AD6CD7" w:rsidRPr="00216E9D">
        <w:rPr>
          <w:rFonts w:ascii="Times New Roman" w:hAnsi="Times New Roman" w:cs="Times New Roman"/>
          <w:b/>
          <w:sz w:val="26"/>
          <w:szCs w:val="26"/>
          <w:lang w:val="ru-RU" w:eastAsia="ru-RU"/>
        </w:rPr>
        <w:t>по результатам независимой оценки условий осуществления образовательной деятельности в 2023 году</w:t>
      </w:r>
    </w:p>
    <w:p w:rsidR="003C07F5" w:rsidRDefault="003C07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tbl>
      <w:tblPr>
        <w:tblW w:w="10179" w:type="dxa"/>
        <w:tblInd w:w="-459" w:type="dxa"/>
        <w:tblLook w:val="04A0"/>
      </w:tblPr>
      <w:tblGrid>
        <w:gridCol w:w="960"/>
        <w:gridCol w:w="4852"/>
        <w:gridCol w:w="3256"/>
        <w:gridCol w:w="1111"/>
      </w:tblGrid>
      <w:tr w:rsidR="003C07F5" w:rsidRPr="00073A16" w:rsidTr="00F3047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lang w:val="ru-RU" w:eastAsia="ru-RU"/>
              </w:rPr>
              <w:t>Учреждения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Показатель оценки качества по организации (баллы), согласно данным, размещенным на портале </w:t>
            </w:r>
            <w:proofErr w:type="spellStart"/>
            <w:r w:rsidRPr="00073A16">
              <w:rPr>
                <w:rFonts w:ascii="Times New Roman" w:hAnsi="Times New Roman" w:cs="Times New Roman"/>
                <w:b/>
                <w:bCs/>
                <w:lang w:val="ru-RU" w:eastAsia="ru-RU"/>
              </w:rPr>
              <w:t>busgov.ru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lang w:val="ru-RU" w:eastAsia="ru-RU"/>
              </w:rPr>
              <w:t>Рейтинг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МБДОУ детский сад №60 «Дубравушка»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lang w:val="ru-RU" w:eastAsia="ru-RU"/>
              </w:rPr>
              <w:t>1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МБДОУ «Котовский детский сад «Облачко»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98,8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lang w:val="ru-RU" w:eastAsia="ru-RU"/>
              </w:rPr>
              <w:t>2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МБДОУ «Архангельский детский сад «Антошка»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98,8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lang w:val="ru-RU" w:eastAsia="ru-RU"/>
              </w:rPr>
              <w:t>2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МБДОУ «</w:t>
            </w:r>
            <w:proofErr w:type="spellStart"/>
            <w:r w:rsidRPr="00073A16">
              <w:rPr>
                <w:rFonts w:ascii="Times New Roman" w:hAnsi="Times New Roman" w:cs="Times New Roman"/>
                <w:lang w:val="ru-RU" w:eastAsia="ru-RU"/>
              </w:rPr>
              <w:t>Лапыгинский</w:t>
            </w:r>
            <w:proofErr w:type="spellEnd"/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 детский сад «Пчёлка»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98,16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lang w:val="ru-RU" w:eastAsia="ru-RU"/>
              </w:rPr>
              <w:t>3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МБДОУ детский сад № 68 «Ромашка»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97,36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lang w:val="ru-RU" w:eastAsia="ru-RU"/>
              </w:rPr>
              <w:t>4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МБДОУ </w:t>
            </w:r>
            <w:proofErr w:type="spellStart"/>
            <w:r w:rsidRPr="00073A16">
              <w:rPr>
                <w:rFonts w:ascii="Times New Roman" w:hAnsi="Times New Roman" w:cs="Times New Roman"/>
                <w:lang w:val="ru-RU" w:eastAsia="ru-RU"/>
              </w:rPr>
              <w:t>Федосеевский</w:t>
            </w:r>
            <w:proofErr w:type="spellEnd"/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 детский сад «Яблочко»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97,14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lang w:val="ru-RU" w:eastAsia="ru-RU"/>
              </w:rPr>
              <w:t>5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МБДОУ детский сад № 4 «Василёк»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96,9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lang w:val="ru-RU" w:eastAsia="ru-RU"/>
              </w:rPr>
              <w:t>6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МБДОУ «Солдатский детский сад «Облачко»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96,88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lang w:val="ru-RU" w:eastAsia="ru-RU"/>
              </w:rPr>
              <w:t>7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МБДОУ «Незнамовский детский сад «Боровичок»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96,7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lang w:val="ru-RU" w:eastAsia="ru-RU"/>
              </w:rPr>
              <w:t>8</w:t>
            </w:r>
          </w:p>
        </w:tc>
      </w:tr>
      <w:tr w:rsidR="003C07F5" w:rsidRPr="00073A16" w:rsidTr="00F30477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lang w:val="ru-RU" w:eastAsia="ru-RU"/>
              </w:rPr>
              <w:t>Средний показатель ДОО в СГО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7F5" w:rsidRPr="00073A16" w:rsidRDefault="00216E9D" w:rsidP="00216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               </w:t>
            </w:r>
            <w:r w:rsidR="003679DA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  </w:t>
            </w:r>
            <w:r w:rsidR="003C07F5" w:rsidRPr="00073A16">
              <w:rPr>
                <w:rFonts w:ascii="Times New Roman" w:hAnsi="Times New Roman" w:cs="Times New Roman"/>
                <w:b/>
                <w:bCs/>
                <w:lang w:val="ru-RU" w:eastAsia="ru-RU"/>
              </w:rPr>
              <w:t>95,62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МБДОУ детский сад № 5 «Незабудка»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95,38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МБДОУ «Городищенский детский сад «Аленький цветочек»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94,98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МБДОУ «Потуданский детский сад «Капелька»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94,16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11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МБДОУ «Сорокинский детский сад «Золотой ключик»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93,7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12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МБДОУ «</w:t>
            </w:r>
            <w:proofErr w:type="spellStart"/>
            <w:r w:rsidRPr="00073A16">
              <w:rPr>
                <w:rFonts w:ascii="Times New Roman" w:hAnsi="Times New Roman" w:cs="Times New Roman"/>
                <w:lang w:val="ru-RU" w:eastAsia="ru-RU"/>
              </w:rPr>
              <w:t>Шаталовский</w:t>
            </w:r>
            <w:proofErr w:type="spellEnd"/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 детский сад «Крепыш»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93,08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13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МБДОУ «Обуховский детский сад «Земляничка»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92,9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14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МБДОУ «Роговатовский детский сад «Зорька»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91,18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15</w:t>
            </w:r>
          </w:p>
        </w:tc>
      </w:tr>
      <w:tr w:rsidR="003C07F5" w:rsidRPr="00073A16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073A16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 xml:space="preserve">МБДОУ «Дмитриевский детский сад «Гнёздышко»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89,48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073A16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lang w:val="ru-RU" w:eastAsia="ru-RU"/>
              </w:rPr>
              <w:t>16</w:t>
            </w:r>
          </w:p>
        </w:tc>
      </w:tr>
    </w:tbl>
    <w:p w:rsidR="009F0537" w:rsidRDefault="009F0537" w:rsidP="003C07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3C07F5" w:rsidRPr="00216E9D" w:rsidRDefault="00B52937" w:rsidP="00216E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216E9D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2. </w:t>
      </w:r>
      <w:r w:rsidR="003C07F5" w:rsidRPr="00216E9D">
        <w:rPr>
          <w:rFonts w:ascii="Times New Roman" w:hAnsi="Times New Roman" w:cs="Times New Roman"/>
          <w:b/>
          <w:sz w:val="26"/>
          <w:szCs w:val="26"/>
          <w:lang w:val="ru-RU" w:eastAsia="ru-RU"/>
        </w:rPr>
        <w:t>Рейтинг об</w:t>
      </w:r>
      <w:r w:rsidR="0016257F" w:rsidRPr="00216E9D">
        <w:rPr>
          <w:rFonts w:ascii="Times New Roman" w:hAnsi="Times New Roman" w:cs="Times New Roman"/>
          <w:b/>
          <w:sz w:val="26"/>
          <w:szCs w:val="26"/>
          <w:lang w:val="ru-RU" w:eastAsia="ru-RU"/>
        </w:rPr>
        <w:t>щеоб</w:t>
      </w:r>
      <w:r w:rsidR="003C07F5" w:rsidRPr="00216E9D">
        <w:rPr>
          <w:rFonts w:ascii="Times New Roman" w:hAnsi="Times New Roman" w:cs="Times New Roman"/>
          <w:b/>
          <w:sz w:val="26"/>
          <w:szCs w:val="26"/>
          <w:lang w:val="ru-RU" w:eastAsia="ru-RU"/>
        </w:rPr>
        <w:t>разовательных организаций Старооскольского городского округа по результатам независимой оценки условий осуществления образовательной деятельности в 2023 году</w:t>
      </w:r>
    </w:p>
    <w:p w:rsidR="00B52937" w:rsidRDefault="00B52937" w:rsidP="003C07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tbl>
      <w:tblPr>
        <w:tblW w:w="10247" w:type="dxa"/>
        <w:tblInd w:w="-459" w:type="dxa"/>
        <w:tblLook w:val="04A0"/>
      </w:tblPr>
      <w:tblGrid>
        <w:gridCol w:w="960"/>
        <w:gridCol w:w="4852"/>
        <w:gridCol w:w="3398"/>
        <w:gridCol w:w="1037"/>
      </w:tblGrid>
      <w:tr w:rsidR="003C07F5" w:rsidRPr="0016257F" w:rsidTr="00F3047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F5" w:rsidRPr="0016257F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№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F5" w:rsidRPr="0016257F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Учреждения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F5" w:rsidRPr="0016257F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Показатель оценки качества по организации (баллы), согласно данным, размещенным на портале </w:t>
            </w:r>
            <w:proofErr w:type="spellStart"/>
            <w:r w:rsidRPr="0016257F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busgov.ru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F5" w:rsidRPr="0016257F" w:rsidRDefault="003C07F5" w:rsidP="003C0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Рейтинг</w:t>
            </w:r>
          </w:p>
        </w:tc>
      </w:tr>
      <w:tr w:rsidR="003C07F5" w:rsidRPr="0016257F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3C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16257F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МБОУ</w:t>
            </w:r>
            <w:proofErr w:type="gramStart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«О</w:t>
            </w:r>
            <w:proofErr w:type="gramEnd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сновная школа №23 для обучающихся с ограниченными возможностями здоровья»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98,52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1</w:t>
            </w:r>
          </w:p>
        </w:tc>
      </w:tr>
      <w:tr w:rsidR="003C07F5" w:rsidRPr="0016257F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3C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16257F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МБОУ</w:t>
            </w:r>
            <w:proofErr w:type="gramStart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«О</w:t>
            </w:r>
            <w:proofErr w:type="gramEnd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сновная общеобразовательная Песчанская школа»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97,6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2</w:t>
            </w:r>
          </w:p>
        </w:tc>
      </w:tr>
      <w:tr w:rsidR="003C07F5" w:rsidRPr="0016257F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3C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16257F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МБОУ</w:t>
            </w:r>
            <w:proofErr w:type="gramStart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«О</w:t>
            </w:r>
            <w:proofErr w:type="gramEnd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сновная общеобразовательная Сорокинская школа»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96,82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3</w:t>
            </w:r>
          </w:p>
        </w:tc>
      </w:tr>
      <w:tr w:rsidR="003C07F5" w:rsidRPr="0016257F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3C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16257F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МБОУ</w:t>
            </w:r>
            <w:proofErr w:type="gramStart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«О</w:t>
            </w:r>
            <w:proofErr w:type="gramEnd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сновная общеобразовательная Солдатская школа»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96,52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4</w:t>
            </w:r>
          </w:p>
        </w:tc>
      </w:tr>
      <w:tr w:rsidR="003C07F5" w:rsidRPr="0016257F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3C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16257F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МБОУ</w:t>
            </w:r>
            <w:proofErr w:type="gramStart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«О</w:t>
            </w:r>
            <w:proofErr w:type="gramEnd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сновная общеобразовательная Обуховская школа»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96,2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5</w:t>
            </w:r>
          </w:p>
        </w:tc>
      </w:tr>
      <w:tr w:rsidR="003C07F5" w:rsidRPr="0016257F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3C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16257F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МБОУ</w:t>
            </w:r>
            <w:proofErr w:type="gramStart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«О</w:t>
            </w:r>
            <w:proofErr w:type="gramEnd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бразовательный комплекс «Озерки» имени М.И. Бесхмельницына»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96,04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6</w:t>
            </w:r>
          </w:p>
        </w:tc>
      </w:tr>
      <w:tr w:rsidR="003C07F5" w:rsidRPr="0016257F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3C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16257F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МБОУ</w:t>
            </w:r>
            <w:proofErr w:type="gramStart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«С</w:t>
            </w:r>
            <w:proofErr w:type="gramEnd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редняя общеобразовательная Монаковская школа»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95,76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7</w:t>
            </w:r>
          </w:p>
        </w:tc>
      </w:tr>
      <w:tr w:rsidR="003C07F5" w:rsidRPr="0016257F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3C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16257F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МБОУ</w:t>
            </w:r>
            <w:proofErr w:type="gramStart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«С</w:t>
            </w:r>
            <w:proofErr w:type="gramEnd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редняя общеобразовательная Шаталовская школа»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95,7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8</w:t>
            </w:r>
          </w:p>
        </w:tc>
      </w:tr>
      <w:tr w:rsidR="003C07F5" w:rsidRPr="0016257F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F5" w:rsidRPr="0016257F" w:rsidRDefault="003C07F5" w:rsidP="003C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16257F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МБОУ</w:t>
            </w:r>
            <w:proofErr w:type="gramStart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«О</w:t>
            </w:r>
            <w:proofErr w:type="gramEnd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сновная общеобразовательная Потуданская школа»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95,2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9</w:t>
            </w:r>
          </w:p>
        </w:tc>
      </w:tr>
      <w:tr w:rsidR="0016257F" w:rsidRPr="0016257F" w:rsidTr="00F30477">
        <w:trPr>
          <w:trHeight w:val="2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57F" w:rsidRPr="00073A16" w:rsidRDefault="0016257F" w:rsidP="005D1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lang w:val="ru-RU" w:eastAsia="ru-RU"/>
              </w:rPr>
              <w:t>Средний показатель ОО СГО</w:t>
            </w:r>
          </w:p>
          <w:p w:rsidR="0016257F" w:rsidRPr="00073A16" w:rsidRDefault="0016257F" w:rsidP="005D1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7F" w:rsidRPr="00073A16" w:rsidRDefault="005D1D09" w:rsidP="005D1D09">
            <w:pPr>
              <w:spacing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      </w:t>
            </w:r>
            <w:r w:rsidR="0016257F" w:rsidRPr="00073A16">
              <w:rPr>
                <w:rFonts w:ascii="Times New Roman" w:hAnsi="Times New Roman" w:cs="Times New Roman"/>
                <w:b/>
                <w:lang w:val="ru-RU" w:eastAsia="ru-RU"/>
              </w:rPr>
              <w:t>94,77</w:t>
            </w:r>
          </w:p>
          <w:p w:rsidR="0016257F" w:rsidRPr="00073A16" w:rsidRDefault="0016257F" w:rsidP="005D1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</w:tr>
      <w:tr w:rsidR="003C07F5" w:rsidRPr="0016257F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3C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16257F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МБОУ</w:t>
            </w:r>
            <w:proofErr w:type="gramStart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«С</w:t>
            </w:r>
            <w:proofErr w:type="gramEnd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редняя общеобразовательная Роговатовская школа с углублённым изучением отдельных предметов»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93,32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10</w:t>
            </w:r>
          </w:p>
        </w:tc>
      </w:tr>
      <w:tr w:rsidR="003C07F5" w:rsidRPr="0016257F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F5" w:rsidRPr="0016257F" w:rsidRDefault="003C07F5" w:rsidP="003C07F5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F5" w:rsidRPr="0016257F" w:rsidRDefault="003C07F5" w:rsidP="003C0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МБОУ</w:t>
            </w:r>
            <w:proofErr w:type="gramStart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«О</w:t>
            </w:r>
            <w:proofErr w:type="gramEnd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сновная общеобразовательная Тереховская школа»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80,8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7F5" w:rsidRPr="0016257F" w:rsidRDefault="003C07F5" w:rsidP="00162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11</w:t>
            </w:r>
          </w:p>
        </w:tc>
      </w:tr>
    </w:tbl>
    <w:p w:rsidR="0016257F" w:rsidRDefault="0016257F" w:rsidP="003C07F5">
      <w:pPr>
        <w:ind w:firstLine="708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16257F" w:rsidRPr="00216E9D" w:rsidRDefault="0016257F" w:rsidP="00216E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582D21" w:rsidRPr="00216E9D">
        <w:rPr>
          <w:rFonts w:ascii="Times New Roman" w:hAnsi="Times New Roman" w:cs="Times New Roman"/>
          <w:b/>
          <w:sz w:val="26"/>
          <w:szCs w:val="26"/>
          <w:lang w:val="ru-RU" w:eastAsia="ru-RU"/>
        </w:rPr>
        <w:t>Р</w:t>
      </w:r>
      <w:r w:rsidRPr="00216E9D">
        <w:rPr>
          <w:rFonts w:ascii="Times New Roman" w:hAnsi="Times New Roman" w:cs="Times New Roman"/>
          <w:b/>
          <w:sz w:val="26"/>
          <w:szCs w:val="26"/>
          <w:lang w:val="ru-RU" w:eastAsia="ru-RU"/>
        </w:rPr>
        <w:t>ейтинг организаций дополнительного образования Старооскольского городского округа по результатам независимой оценки условий осуществления образовательной деятельности в 2023 году</w:t>
      </w:r>
    </w:p>
    <w:p w:rsidR="0016257F" w:rsidRDefault="0016257F" w:rsidP="0016257F">
      <w:pPr>
        <w:tabs>
          <w:tab w:val="left" w:pos="1110"/>
        </w:tabs>
        <w:rPr>
          <w:rFonts w:ascii="Times New Roman" w:hAnsi="Times New Roman" w:cs="Times New Roman"/>
          <w:sz w:val="26"/>
          <w:szCs w:val="26"/>
          <w:lang w:val="ru-RU" w:eastAsia="ru-RU"/>
        </w:rPr>
      </w:pPr>
    </w:p>
    <w:tbl>
      <w:tblPr>
        <w:tblW w:w="9890" w:type="dxa"/>
        <w:tblInd w:w="-459" w:type="dxa"/>
        <w:tblLook w:val="04A0"/>
      </w:tblPr>
      <w:tblGrid>
        <w:gridCol w:w="960"/>
        <w:gridCol w:w="4852"/>
        <w:gridCol w:w="3041"/>
        <w:gridCol w:w="1037"/>
      </w:tblGrid>
      <w:tr w:rsidR="0016257F" w:rsidRPr="0016257F" w:rsidTr="00F3047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57F" w:rsidRPr="0016257F" w:rsidRDefault="0016257F" w:rsidP="00582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№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57F" w:rsidRPr="0016257F" w:rsidRDefault="0016257F" w:rsidP="00582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Учреждения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57F" w:rsidRPr="0016257F" w:rsidRDefault="0016257F" w:rsidP="00582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Показатель оценки качества по организации (баллы), согласно данным, размещенным на портале </w:t>
            </w:r>
            <w:proofErr w:type="spellStart"/>
            <w:r w:rsidRPr="0016257F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busgov.ru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57F" w:rsidRPr="0016257F" w:rsidRDefault="0016257F" w:rsidP="00582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Рейтинг</w:t>
            </w:r>
          </w:p>
        </w:tc>
      </w:tr>
      <w:tr w:rsidR="0016257F" w:rsidRPr="0016257F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57F" w:rsidRPr="0016257F" w:rsidRDefault="0016257F" w:rsidP="0058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57F" w:rsidRPr="0016257F" w:rsidRDefault="0016257F" w:rsidP="0058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МБУ</w:t>
            </w: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ДО</w:t>
            </w: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«Центр </w:t>
            </w:r>
            <w:proofErr w:type="gramStart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эколого-биологического</w:t>
            </w:r>
            <w:proofErr w:type="gramEnd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образования»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7F" w:rsidRPr="0016257F" w:rsidRDefault="0016257F" w:rsidP="005D1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95,14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7F" w:rsidRPr="0016257F" w:rsidRDefault="0016257F" w:rsidP="005D1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1</w:t>
            </w:r>
          </w:p>
        </w:tc>
      </w:tr>
      <w:tr w:rsidR="0016257F" w:rsidRPr="0016257F" w:rsidTr="00F30477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257F" w:rsidRPr="00073A16" w:rsidRDefault="0016257F" w:rsidP="00B52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Средний показатель </w:t>
            </w:r>
            <w:proofErr w:type="gramStart"/>
            <w:r w:rsidRPr="00073A16">
              <w:rPr>
                <w:rFonts w:ascii="Times New Roman" w:hAnsi="Times New Roman" w:cs="Times New Roman"/>
                <w:b/>
                <w:bCs/>
                <w:lang w:val="ru-RU" w:eastAsia="ru-RU"/>
              </w:rPr>
              <w:t>ДОП</w:t>
            </w:r>
            <w:proofErr w:type="gramEnd"/>
            <w:r w:rsidRPr="00073A16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СГО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57F" w:rsidRPr="00073A16" w:rsidRDefault="005D1D09" w:rsidP="005D1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73A16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                   </w:t>
            </w:r>
            <w:r w:rsidR="0016257F" w:rsidRPr="00073A16">
              <w:rPr>
                <w:rFonts w:ascii="Times New Roman" w:hAnsi="Times New Roman" w:cs="Times New Roman"/>
                <w:b/>
                <w:bCs/>
                <w:lang w:val="ru-RU" w:eastAsia="ru-RU"/>
              </w:rPr>
              <w:t>94,49</w:t>
            </w:r>
          </w:p>
        </w:tc>
      </w:tr>
      <w:tr w:rsidR="0016257F" w:rsidRPr="0016257F" w:rsidTr="00F3047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57F" w:rsidRPr="0016257F" w:rsidRDefault="0016257F" w:rsidP="0058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57F" w:rsidRPr="0016257F" w:rsidRDefault="0016257F" w:rsidP="00582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МБУ</w:t>
            </w: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ДО</w:t>
            </w:r>
            <w:proofErr w:type="gramEnd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«</w:t>
            </w:r>
            <w:proofErr w:type="gramStart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Центр</w:t>
            </w:r>
            <w:proofErr w:type="gramEnd"/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технического творчества и профессионального обучения»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7F" w:rsidRPr="0016257F" w:rsidRDefault="0016257F" w:rsidP="005D1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color w:val="000000"/>
                <w:lang w:val="ru-RU" w:eastAsia="ru-RU"/>
              </w:rPr>
              <w:t>93,84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7F" w:rsidRPr="0016257F" w:rsidRDefault="0016257F" w:rsidP="005D1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</w:pPr>
            <w:r w:rsidRPr="0016257F">
              <w:rPr>
                <w:rFonts w:ascii="Times New Roman" w:hAnsi="Times New Roman" w:cs="Times New Roman"/>
                <w:b/>
                <w:color w:val="000000"/>
                <w:lang w:val="ru-RU" w:eastAsia="ru-RU"/>
              </w:rPr>
              <w:t>2</w:t>
            </w:r>
          </w:p>
        </w:tc>
      </w:tr>
    </w:tbl>
    <w:p w:rsidR="003C07F5" w:rsidRDefault="003C07F5" w:rsidP="0016257F">
      <w:pPr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7A4708" w:rsidRDefault="007A470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br w:type="page"/>
      </w:r>
    </w:p>
    <w:p w:rsidR="007A4708" w:rsidRDefault="007A4708" w:rsidP="004A5503">
      <w:pPr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Приложение </w:t>
      </w:r>
      <w:r w:rsidR="00F30477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</w:p>
    <w:p w:rsidR="007A4708" w:rsidRPr="007A4708" w:rsidRDefault="007A4708" w:rsidP="00F30477">
      <w:pPr>
        <w:spacing w:after="0" w:line="240" w:lineRule="auto"/>
        <w:ind w:left="4395" w:right="-144"/>
        <w:jc w:val="center"/>
        <w:rPr>
          <w:rFonts w:ascii="Times New Roman" w:hAnsi="Times New Roman" w:cs="Times New Roman"/>
          <w:b/>
          <w:lang w:val="ru-RU"/>
        </w:rPr>
      </w:pPr>
      <w:r w:rsidRPr="007A4708">
        <w:rPr>
          <w:rFonts w:ascii="Times New Roman" w:hAnsi="Times New Roman" w:cs="Times New Roman"/>
          <w:b/>
          <w:lang w:val="ru-RU"/>
        </w:rPr>
        <w:t>УТВЕРЖДАЮ</w:t>
      </w:r>
    </w:p>
    <w:p w:rsidR="00F30477" w:rsidRDefault="00F30477" w:rsidP="00F30477">
      <w:pPr>
        <w:spacing w:after="0" w:line="240" w:lineRule="auto"/>
        <w:ind w:left="4395" w:right="-144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:rsidR="00F30477" w:rsidRPr="00F30477" w:rsidRDefault="003679DA" w:rsidP="003679DA">
      <w:pPr>
        <w:spacing w:after="0" w:line="240" w:lineRule="auto"/>
        <w:ind w:left="4536" w:right="-144"/>
        <w:jc w:val="center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Н</w:t>
      </w:r>
      <w:r w:rsidR="00F30477" w:rsidRPr="00F30477">
        <w:rPr>
          <w:rFonts w:ascii="Times New Roman" w:hAnsi="Times New Roman" w:cs="Times New Roman"/>
          <w:u w:val="single"/>
          <w:lang w:val="ru-RU"/>
        </w:rPr>
        <w:t>ачальник управления образования администрации Старооскольского городского округа</w:t>
      </w:r>
    </w:p>
    <w:p w:rsidR="00F30477" w:rsidRDefault="00F30477" w:rsidP="003679DA">
      <w:pPr>
        <w:spacing w:after="0" w:line="240" w:lineRule="auto"/>
        <w:ind w:left="4536" w:right="-144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:rsidR="00F30477" w:rsidRDefault="003679DA" w:rsidP="003679DA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______________________________________________</w:t>
      </w:r>
    </w:p>
    <w:p w:rsidR="003679DA" w:rsidRPr="003679DA" w:rsidRDefault="003679DA" w:rsidP="003679DA">
      <w:pPr>
        <w:spacing w:after="0" w:line="240" w:lineRule="auto"/>
        <w:ind w:left="4536"/>
        <w:jc w:val="center"/>
        <w:rPr>
          <w:rFonts w:ascii="Times New Roman" w:hAnsi="Times New Roman" w:cs="Times New Roman"/>
          <w:lang w:val="ru-RU"/>
        </w:rPr>
      </w:pPr>
      <w:r w:rsidRPr="003679DA">
        <w:rPr>
          <w:rFonts w:ascii="Times New Roman" w:hAnsi="Times New Roman" w:cs="Times New Roman"/>
          <w:lang w:val="ru-RU"/>
        </w:rPr>
        <w:t>(ФИО)</w:t>
      </w:r>
    </w:p>
    <w:p w:rsidR="003679DA" w:rsidRDefault="003679DA" w:rsidP="003679DA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lang w:val="ru-RU"/>
        </w:rPr>
      </w:pPr>
    </w:p>
    <w:p w:rsidR="007A4708" w:rsidRPr="007A4708" w:rsidRDefault="007A4708" w:rsidP="003679DA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lang w:val="ru-RU"/>
        </w:rPr>
      </w:pPr>
      <w:r w:rsidRPr="007A4708">
        <w:rPr>
          <w:rFonts w:ascii="Times New Roman" w:hAnsi="Times New Roman" w:cs="Times New Roman"/>
          <w:b/>
          <w:lang w:val="ru-RU"/>
        </w:rPr>
        <w:t>________________________</w:t>
      </w:r>
    </w:p>
    <w:p w:rsidR="007A4708" w:rsidRPr="00F30477" w:rsidRDefault="007A4708" w:rsidP="003679DA">
      <w:pPr>
        <w:spacing w:after="0" w:line="240" w:lineRule="auto"/>
        <w:ind w:left="4536"/>
        <w:jc w:val="center"/>
        <w:rPr>
          <w:rFonts w:ascii="Times New Roman" w:hAnsi="Times New Roman" w:cs="Times New Roman"/>
          <w:lang w:val="ru-RU"/>
        </w:rPr>
      </w:pPr>
      <w:r w:rsidRPr="00F30477">
        <w:rPr>
          <w:rFonts w:ascii="Times New Roman" w:hAnsi="Times New Roman" w:cs="Times New Roman"/>
          <w:lang w:val="ru-RU"/>
        </w:rPr>
        <w:t>(подпись)</w:t>
      </w:r>
    </w:p>
    <w:p w:rsidR="00F30477" w:rsidRDefault="00F30477" w:rsidP="003679DA">
      <w:pPr>
        <w:spacing w:after="0" w:line="240" w:lineRule="auto"/>
        <w:ind w:left="4536"/>
        <w:jc w:val="center"/>
        <w:rPr>
          <w:rFonts w:ascii="Times New Roman" w:hAnsi="Times New Roman" w:cs="Times New Roman"/>
          <w:lang w:val="ru-RU"/>
        </w:rPr>
      </w:pPr>
    </w:p>
    <w:p w:rsidR="007A4708" w:rsidRPr="00F30477" w:rsidRDefault="007A4708" w:rsidP="003679DA">
      <w:pPr>
        <w:spacing w:after="0" w:line="240" w:lineRule="auto"/>
        <w:ind w:left="4536"/>
        <w:jc w:val="center"/>
        <w:rPr>
          <w:rFonts w:ascii="Times New Roman" w:hAnsi="Times New Roman" w:cs="Times New Roman"/>
          <w:lang w:val="ru-RU"/>
        </w:rPr>
      </w:pPr>
      <w:r w:rsidRPr="00F30477">
        <w:rPr>
          <w:rFonts w:ascii="Times New Roman" w:hAnsi="Times New Roman" w:cs="Times New Roman"/>
          <w:lang w:val="ru-RU"/>
        </w:rPr>
        <w:t>______________________</w:t>
      </w:r>
    </w:p>
    <w:p w:rsidR="007A4708" w:rsidRPr="00F30477" w:rsidRDefault="007A4708" w:rsidP="003679DA">
      <w:pPr>
        <w:spacing w:after="0" w:line="240" w:lineRule="auto"/>
        <w:ind w:left="4536"/>
        <w:jc w:val="center"/>
        <w:rPr>
          <w:rFonts w:ascii="Times New Roman" w:hAnsi="Times New Roman" w:cs="Times New Roman"/>
          <w:lang w:val="ru-RU"/>
        </w:rPr>
      </w:pPr>
      <w:proofErr w:type="gramStart"/>
      <w:r w:rsidRPr="00F30477">
        <w:rPr>
          <w:rFonts w:ascii="Times New Roman" w:hAnsi="Times New Roman" w:cs="Times New Roman"/>
          <w:lang w:val="ru-RU"/>
        </w:rPr>
        <w:t>(дата</w:t>
      </w:r>
      <w:r w:rsidR="003679DA">
        <w:rPr>
          <w:rFonts w:ascii="Times New Roman" w:hAnsi="Times New Roman" w:cs="Times New Roman"/>
          <w:lang w:val="ru-RU"/>
        </w:rPr>
        <w:t>:</w:t>
      </w:r>
      <w:proofErr w:type="gramEnd"/>
      <w:r w:rsidR="003679DA">
        <w:rPr>
          <w:rFonts w:ascii="Times New Roman" w:hAnsi="Times New Roman" w:cs="Times New Roman"/>
          <w:lang w:val="ru-RU"/>
        </w:rPr>
        <w:t xml:space="preserve"> </w:t>
      </w:r>
      <w:r w:rsidR="003679DA" w:rsidRPr="003679DA">
        <w:rPr>
          <w:rFonts w:ascii="Times New Roman" w:hAnsi="Times New Roman" w:cs="Times New Roman"/>
          <w:color w:val="808080" w:themeColor="background1" w:themeShade="80"/>
          <w:lang w:val="ru-RU"/>
        </w:rPr>
        <w:t>ДД.ММ</w:t>
      </w:r>
      <w:proofErr w:type="gramStart"/>
      <w:r w:rsidR="003679DA" w:rsidRPr="003679DA">
        <w:rPr>
          <w:rFonts w:ascii="Times New Roman" w:hAnsi="Times New Roman" w:cs="Times New Roman"/>
          <w:color w:val="808080" w:themeColor="background1" w:themeShade="80"/>
          <w:lang w:val="ru-RU"/>
        </w:rPr>
        <w:t>.Г</w:t>
      </w:r>
      <w:proofErr w:type="gramEnd"/>
      <w:r w:rsidR="003679DA" w:rsidRPr="003679DA">
        <w:rPr>
          <w:rFonts w:ascii="Times New Roman" w:hAnsi="Times New Roman" w:cs="Times New Roman"/>
          <w:color w:val="808080" w:themeColor="background1" w:themeShade="80"/>
          <w:lang w:val="ru-RU"/>
        </w:rPr>
        <w:t>ГГГ</w:t>
      </w:r>
      <w:r w:rsidRPr="001C752D">
        <w:rPr>
          <w:rFonts w:ascii="Times New Roman" w:hAnsi="Times New Roman" w:cs="Times New Roman"/>
          <w:lang w:val="ru-RU"/>
        </w:rPr>
        <w:t>)</w:t>
      </w:r>
    </w:p>
    <w:p w:rsidR="007A4708" w:rsidRPr="007A4708" w:rsidRDefault="007A4708" w:rsidP="007A4708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lang w:val="ru-RU"/>
        </w:rPr>
      </w:pPr>
    </w:p>
    <w:p w:rsidR="007A4708" w:rsidRPr="007A4708" w:rsidRDefault="007A4708" w:rsidP="007A4708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A4708">
        <w:rPr>
          <w:rFonts w:ascii="Times New Roman" w:hAnsi="Times New Roman" w:cs="Times New Roman"/>
          <w:b/>
          <w:lang w:val="ru-RU"/>
        </w:rPr>
        <w:t>ПЛАН</w:t>
      </w:r>
    </w:p>
    <w:p w:rsidR="007A4708" w:rsidRPr="007A4708" w:rsidRDefault="007A4708" w:rsidP="007A4708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A4708">
        <w:rPr>
          <w:rFonts w:ascii="Times New Roman" w:hAnsi="Times New Roman" w:cs="Times New Roman"/>
          <w:b/>
          <w:lang w:val="ru-RU"/>
        </w:rPr>
        <w:t xml:space="preserve">по устранению недостатков, выявленных в ходе </w:t>
      </w:r>
      <w:proofErr w:type="gramStart"/>
      <w:r w:rsidRPr="007A4708">
        <w:rPr>
          <w:rFonts w:ascii="Times New Roman" w:hAnsi="Times New Roman" w:cs="Times New Roman"/>
          <w:b/>
          <w:lang w:val="ru-RU"/>
        </w:rPr>
        <w:t>проведения независимой оценки качества условий осуществления образовательной деятельности</w:t>
      </w:r>
      <w:proofErr w:type="gramEnd"/>
    </w:p>
    <w:p w:rsidR="007A4708" w:rsidRPr="007A4708" w:rsidRDefault="007A4708" w:rsidP="007A4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708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7A4708" w:rsidRPr="007A4708" w:rsidRDefault="007A4708" w:rsidP="007A47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4708">
        <w:rPr>
          <w:rFonts w:ascii="Times New Roman" w:hAnsi="Times New Roman" w:cs="Times New Roman"/>
        </w:rPr>
        <w:t>(</w:t>
      </w:r>
      <w:proofErr w:type="spellStart"/>
      <w:proofErr w:type="gramStart"/>
      <w:r w:rsidRPr="007A4708">
        <w:rPr>
          <w:rFonts w:ascii="Times New Roman" w:hAnsi="Times New Roman" w:cs="Times New Roman"/>
        </w:rPr>
        <w:t>наименование</w:t>
      </w:r>
      <w:proofErr w:type="spellEnd"/>
      <w:proofErr w:type="gramEnd"/>
      <w:r w:rsidRPr="007A4708">
        <w:rPr>
          <w:rFonts w:ascii="Times New Roman" w:hAnsi="Times New Roman" w:cs="Times New Roman"/>
        </w:rPr>
        <w:t xml:space="preserve"> </w:t>
      </w:r>
      <w:proofErr w:type="spellStart"/>
      <w:r w:rsidRPr="007A4708">
        <w:rPr>
          <w:rFonts w:ascii="Times New Roman" w:hAnsi="Times New Roman" w:cs="Times New Roman"/>
        </w:rPr>
        <w:t>организации</w:t>
      </w:r>
      <w:proofErr w:type="spellEnd"/>
      <w:r w:rsidRPr="007A4708">
        <w:rPr>
          <w:rFonts w:ascii="Times New Roman" w:hAnsi="Times New Roman" w:cs="Times New Roman"/>
        </w:rPr>
        <w:t>)</w:t>
      </w:r>
    </w:p>
    <w:p w:rsidR="007A4708" w:rsidRPr="007A4708" w:rsidRDefault="007A4708" w:rsidP="007A4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7A4708">
        <w:rPr>
          <w:rFonts w:ascii="Times New Roman" w:hAnsi="Times New Roman" w:cs="Times New Roman"/>
          <w:b/>
        </w:rPr>
        <w:t>на</w:t>
      </w:r>
      <w:proofErr w:type="spellEnd"/>
      <w:proofErr w:type="gramEnd"/>
      <w:r w:rsidRPr="007A4708">
        <w:rPr>
          <w:rFonts w:ascii="Times New Roman" w:hAnsi="Times New Roman" w:cs="Times New Roman"/>
          <w:b/>
        </w:rPr>
        <w:t xml:space="preserve"> </w:t>
      </w:r>
      <w:r w:rsidRPr="00F30477">
        <w:rPr>
          <w:rFonts w:ascii="Times New Roman" w:hAnsi="Times New Roman" w:cs="Times New Roman"/>
          <w:b/>
          <w:u w:val="single"/>
        </w:rPr>
        <w:t>20</w:t>
      </w:r>
      <w:r w:rsidR="00F30477" w:rsidRPr="00F30477">
        <w:rPr>
          <w:rFonts w:ascii="Times New Roman" w:hAnsi="Times New Roman" w:cs="Times New Roman"/>
          <w:b/>
          <w:u w:val="single"/>
          <w:lang w:val="ru-RU"/>
        </w:rPr>
        <w:t>24</w:t>
      </w:r>
      <w:r w:rsidR="00F30477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7A4708">
        <w:rPr>
          <w:rFonts w:ascii="Times New Roman" w:hAnsi="Times New Roman" w:cs="Times New Roman"/>
          <w:b/>
        </w:rPr>
        <w:t>год</w:t>
      </w:r>
      <w:proofErr w:type="spellEnd"/>
    </w:p>
    <w:p w:rsidR="007A4708" w:rsidRPr="007A4708" w:rsidRDefault="007A4708" w:rsidP="007A4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88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3"/>
        <w:gridCol w:w="2126"/>
        <w:gridCol w:w="1560"/>
        <w:gridCol w:w="1701"/>
        <w:gridCol w:w="1701"/>
        <w:gridCol w:w="1530"/>
      </w:tblGrid>
      <w:tr w:rsidR="007A4708" w:rsidRPr="003928C2" w:rsidTr="004A5503">
        <w:trPr>
          <w:trHeight w:val="1152"/>
        </w:trPr>
        <w:tc>
          <w:tcPr>
            <w:tcW w:w="426" w:type="dxa"/>
            <w:vMerge w:val="restart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№</w:t>
            </w:r>
          </w:p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4708">
              <w:rPr>
                <w:rFonts w:ascii="Times New Roman" w:hAnsi="Times New Roman" w:cs="Times New Roman"/>
                <w:lang w:val="ru-RU"/>
              </w:rPr>
              <w:t xml:space="preserve">Недостатки, </w:t>
            </w:r>
          </w:p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4708">
              <w:rPr>
                <w:rFonts w:ascii="Times New Roman" w:hAnsi="Times New Roman" w:cs="Times New Roman"/>
                <w:lang w:val="ru-RU"/>
              </w:rPr>
              <w:t xml:space="preserve">выявленные в ходе независимой </w:t>
            </w:r>
            <w:proofErr w:type="gramStart"/>
            <w:r w:rsidRPr="007A4708">
              <w:rPr>
                <w:rFonts w:ascii="Times New Roman" w:hAnsi="Times New Roman" w:cs="Times New Roman"/>
                <w:lang w:val="ru-RU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2126" w:type="dxa"/>
            <w:vMerge w:val="restart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4708">
              <w:rPr>
                <w:rFonts w:ascii="Times New Roman" w:hAnsi="Times New Roman" w:cs="Times New Roman"/>
                <w:lang w:val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A4708">
              <w:rPr>
                <w:rFonts w:ascii="Times New Roman" w:hAnsi="Times New Roman" w:cs="Times New Roman"/>
                <w:lang w:val="ru-RU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560" w:type="dxa"/>
            <w:vMerge w:val="restart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A4708">
              <w:rPr>
                <w:rFonts w:ascii="Times New Roman" w:hAnsi="Times New Roman" w:cs="Times New Roman"/>
              </w:rPr>
              <w:t>Плановый</w:t>
            </w:r>
            <w:proofErr w:type="spellEnd"/>
            <w:r w:rsidRPr="007A4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708">
              <w:rPr>
                <w:rFonts w:ascii="Times New Roman" w:hAnsi="Times New Roman" w:cs="Times New Roman"/>
              </w:rPr>
              <w:t>срок</w:t>
            </w:r>
            <w:proofErr w:type="spellEnd"/>
            <w:r w:rsidRPr="007A4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708">
              <w:rPr>
                <w:rFonts w:ascii="Times New Roman" w:hAnsi="Times New Roman" w:cs="Times New Roman"/>
              </w:rPr>
              <w:t>реализации</w:t>
            </w:r>
            <w:proofErr w:type="spellEnd"/>
            <w:r w:rsidRPr="007A4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708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  <w:p w:rsidR="007A4708" w:rsidRPr="004A5503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55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4A5503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4A550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A55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A5503" w:rsidRPr="004A55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ГГ</w:t>
            </w:r>
            <w:r w:rsidRPr="004A55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vMerge w:val="restart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4708">
              <w:rPr>
                <w:rFonts w:ascii="Times New Roman" w:hAnsi="Times New Roman" w:cs="Times New Roman"/>
                <w:lang w:val="ru-RU"/>
              </w:rPr>
              <w:t xml:space="preserve">Ответственный исполнитель </w:t>
            </w:r>
          </w:p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A4708">
              <w:rPr>
                <w:rFonts w:ascii="Times New Roman" w:hAnsi="Times New Roman" w:cs="Times New Roman"/>
                <w:lang w:val="ru-RU"/>
              </w:rPr>
              <w:t>(с указанием фамилии, имени, отчества и должности</w:t>
            </w:r>
            <w:proofErr w:type="gramEnd"/>
          </w:p>
        </w:tc>
        <w:tc>
          <w:tcPr>
            <w:tcW w:w="3231" w:type="dxa"/>
            <w:gridSpan w:val="2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4708">
              <w:rPr>
                <w:rFonts w:ascii="Times New Roman" w:hAnsi="Times New Roman" w:cs="Times New Roman"/>
                <w:lang w:val="ru-RU"/>
              </w:rPr>
              <w:t>Сведения о ходе реализации мероприятия</w:t>
            </w:r>
          </w:p>
        </w:tc>
      </w:tr>
      <w:tr w:rsidR="007A4708" w:rsidRPr="007A4708" w:rsidTr="004A5503">
        <w:trPr>
          <w:trHeight w:val="705"/>
        </w:trPr>
        <w:tc>
          <w:tcPr>
            <w:tcW w:w="426" w:type="dxa"/>
            <w:vMerge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4708">
              <w:rPr>
                <w:rFonts w:ascii="Times New Roman" w:hAnsi="Times New Roman" w:cs="Times New Roman"/>
                <w:lang w:val="ru-RU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53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708">
              <w:rPr>
                <w:rFonts w:ascii="Times New Roman" w:hAnsi="Times New Roman" w:cs="Times New Roman"/>
              </w:rPr>
              <w:t>фактический</w:t>
            </w:r>
            <w:proofErr w:type="spellEnd"/>
            <w:r w:rsidRPr="007A4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708">
              <w:rPr>
                <w:rFonts w:ascii="Times New Roman" w:hAnsi="Times New Roman" w:cs="Times New Roman"/>
              </w:rPr>
              <w:t>срок</w:t>
            </w:r>
            <w:proofErr w:type="spellEnd"/>
            <w:r w:rsidRPr="007A4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708">
              <w:rPr>
                <w:rFonts w:ascii="Times New Roman" w:hAnsi="Times New Roman" w:cs="Times New Roman"/>
              </w:rPr>
              <w:t>реализации</w:t>
            </w:r>
            <w:proofErr w:type="spellEnd"/>
          </w:p>
        </w:tc>
      </w:tr>
      <w:tr w:rsidR="007A4708" w:rsidRPr="003928C2" w:rsidTr="004A5503">
        <w:tc>
          <w:tcPr>
            <w:tcW w:w="10887" w:type="dxa"/>
            <w:gridSpan w:val="7"/>
          </w:tcPr>
          <w:p w:rsidR="007A4708" w:rsidRPr="007A4708" w:rsidRDefault="007A4708" w:rsidP="007A4708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4708">
              <w:rPr>
                <w:rFonts w:ascii="Times New Roman" w:hAnsi="Times New Roman" w:cs="Times New Roman"/>
              </w:rPr>
              <w:t>I</w:t>
            </w:r>
            <w:r w:rsidRPr="007A4708">
              <w:rPr>
                <w:rFonts w:ascii="Times New Roman" w:hAnsi="Times New Roman" w:cs="Times New Roman"/>
                <w:lang w:val="ru-RU"/>
              </w:rPr>
              <w:t>. Открытость и доступность информации об организации, осуществляющей образовательную деятельность</w:t>
            </w:r>
          </w:p>
        </w:tc>
      </w:tr>
      <w:tr w:rsidR="007A4708" w:rsidRPr="007A4708" w:rsidTr="004A5503">
        <w:tc>
          <w:tcPr>
            <w:tcW w:w="4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708" w:rsidRPr="007A4708" w:rsidTr="004A5503">
        <w:tc>
          <w:tcPr>
            <w:tcW w:w="4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708" w:rsidRPr="007A4708" w:rsidTr="004A5503">
        <w:tc>
          <w:tcPr>
            <w:tcW w:w="4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43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708" w:rsidRPr="003928C2" w:rsidTr="004A5503">
        <w:tc>
          <w:tcPr>
            <w:tcW w:w="10887" w:type="dxa"/>
            <w:gridSpan w:val="7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4708">
              <w:rPr>
                <w:rFonts w:ascii="Times New Roman" w:hAnsi="Times New Roman" w:cs="Times New Roman"/>
              </w:rPr>
              <w:t>II</w:t>
            </w:r>
            <w:r w:rsidRPr="007A4708">
              <w:rPr>
                <w:rFonts w:ascii="Times New Roman" w:hAnsi="Times New Roman" w:cs="Times New Roman"/>
                <w:lang w:val="ru-RU"/>
              </w:rPr>
              <w:t>. Комфортность условий, в которых осуществляется образовательная деятельность</w:t>
            </w:r>
          </w:p>
        </w:tc>
      </w:tr>
      <w:tr w:rsidR="007A4708" w:rsidRPr="007A4708" w:rsidTr="004A5503">
        <w:tc>
          <w:tcPr>
            <w:tcW w:w="4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708" w:rsidRPr="007A4708" w:rsidTr="004A5503">
        <w:tc>
          <w:tcPr>
            <w:tcW w:w="4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708" w:rsidRPr="007A4708" w:rsidTr="004A5503">
        <w:tc>
          <w:tcPr>
            <w:tcW w:w="4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43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708" w:rsidRPr="003928C2" w:rsidTr="004A5503">
        <w:tc>
          <w:tcPr>
            <w:tcW w:w="10887" w:type="dxa"/>
            <w:gridSpan w:val="7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4708">
              <w:rPr>
                <w:rFonts w:ascii="Times New Roman" w:hAnsi="Times New Roman" w:cs="Times New Roman"/>
              </w:rPr>
              <w:t>III</w:t>
            </w:r>
            <w:r w:rsidRPr="007A4708">
              <w:rPr>
                <w:rFonts w:ascii="Times New Roman" w:hAnsi="Times New Roman" w:cs="Times New Roman"/>
                <w:lang w:val="ru-RU"/>
              </w:rPr>
              <w:t>. Доступность услуг для инвалидов</w:t>
            </w:r>
          </w:p>
        </w:tc>
      </w:tr>
      <w:tr w:rsidR="007A4708" w:rsidRPr="007A4708" w:rsidTr="004A5503">
        <w:tc>
          <w:tcPr>
            <w:tcW w:w="4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708" w:rsidRPr="007A4708" w:rsidTr="004A5503">
        <w:tc>
          <w:tcPr>
            <w:tcW w:w="4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708" w:rsidRPr="007A4708" w:rsidTr="004A5503">
        <w:tc>
          <w:tcPr>
            <w:tcW w:w="4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43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708" w:rsidRPr="007A4708" w:rsidTr="004A5503">
        <w:tc>
          <w:tcPr>
            <w:tcW w:w="10887" w:type="dxa"/>
            <w:gridSpan w:val="7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 xml:space="preserve">IV. </w:t>
            </w:r>
            <w:proofErr w:type="spellStart"/>
            <w:r w:rsidRPr="007A4708">
              <w:rPr>
                <w:rFonts w:ascii="Times New Roman" w:hAnsi="Times New Roman" w:cs="Times New Roman"/>
              </w:rPr>
              <w:t>Доброжелательность</w:t>
            </w:r>
            <w:proofErr w:type="spellEnd"/>
            <w:r w:rsidRPr="007A47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4708">
              <w:rPr>
                <w:rFonts w:ascii="Times New Roman" w:hAnsi="Times New Roman" w:cs="Times New Roman"/>
              </w:rPr>
              <w:t>вежливость</w:t>
            </w:r>
            <w:proofErr w:type="spellEnd"/>
            <w:r w:rsidRPr="007A4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708">
              <w:rPr>
                <w:rFonts w:ascii="Times New Roman" w:hAnsi="Times New Roman" w:cs="Times New Roman"/>
              </w:rPr>
              <w:t>работников</w:t>
            </w:r>
            <w:proofErr w:type="spellEnd"/>
            <w:r w:rsidRPr="007A47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4708" w:rsidRPr="007A4708" w:rsidTr="004A5503">
        <w:tc>
          <w:tcPr>
            <w:tcW w:w="4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708" w:rsidRPr="007A4708" w:rsidTr="004A5503">
        <w:tc>
          <w:tcPr>
            <w:tcW w:w="4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708" w:rsidRPr="007A4708" w:rsidTr="004A5503">
        <w:tc>
          <w:tcPr>
            <w:tcW w:w="4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43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708" w:rsidRPr="003928C2" w:rsidTr="004A5503">
        <w:tc>
          <w:tcPr>
            <w:tcW w:w="10887" w:type="dxa"/>
            <w:gridSpan w:val="7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4708">
              <w:rPr>
                <w:rFonts w:ascii="Times New Roman" w:hAnsi="Times New Roman" w:cs="Times New Roman"/>
              </w:rPr>
              <w:t>V</w:t>
            </w:r>
            <w:r w:rsidRPr="007A4708">
              <w:rPr>
                <w:rFonts w:ascii="Times New Roman" w:hAnsi="Times New Roman" w:cs="Times New Roman"/>
                <w:lang w:val="ru-RU"/>
              </w:rPr>
              <w:t>. Удовлетворенность условиями ведения образовательной деятельности организацией</w:t>
            </w:r>
          </w:p>
        </w:tc>
      </w:tr>
      <w:tr w:rsidR="007A4708" w:rsidRPr="007A4708" w:rsidTr="004A5503">
        <w:tc>
          <w:tcPr>
            <w:tcW w:w="4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708" w:rsidRPr="007A4708" w:rsidTr="004A5503">
        <w:tc>
          <w:tcPr>
            <w:tcW w:w="4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7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A4708" w:rsidRPr="007A4708" w:rsidRDefault="007A4708" w:rsidP="007A4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4708" w:rsidRPr="007A4708" w:rsidRDefault="007A4708" w:rsidP="007A4708">
      <w:pPr>
        <w:spacing w:after="0" w:line="240" w:lineRule="auto"/>
        <w:rPr>
          <w:rFonts w:ascii="Times New Roman" w:hAnsi="Times New Roman" w:cs="Times New Roman"/>
          <w:lang w:val="ru-RU" w:eastAsia="ru-RU"/>
        </w:rPr>
      </w:pPr>
    </w:p>
    <w:sectPr w:rsidR="007A4708" w:rsidRPr="007A4708" w:rsidSect="00073A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0DA" w:rsidRDefault="000130DA" w:rsidP="00CA2EB8">
      <w:pPr>
        <w:spacing w:after="0" w:line="240" w:lineRule="auto"/>
      </w:pPr>
      <w:r>
        <w:separator/>
      </w:r>
    </w:p>
  </w:endnote>
  <w:endnote w:type="continuationSeparator" w:id="0">
    <w:p w:rsidR="000130DA" w:rsidRDefault="000130DA" w:rsidP="00CA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342626"/>
      <w:docPartObj>
        <w:docPartGallery w:val="Page Numbers (Bottom of Page)"/>
        <w:docPartUnique/>
      </w:docPartObj>
    </w:sdtPr>
    <w:sdtContent>
      <w:p w:rsidR="003928C2" w:rsidRDefault="003928C2">
        <w:pPr>
          <w:pStyle w:val="afe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3928C2" w:rsidRDefault="003928C2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0DA" w:rsidRDefault="000130DA" w:rsidP="00CA2EB8">
      <w:pPr>
        <w:spacing w:after="0" w:line="240" w:lineRule="auto"/>
      </w:pPr>
      <w:r>
        <w:separator/>
      </w:r>
    </w:p>
  </w:footnote>
  <w:footnote w:type="continuationSeparator" w:id="0">
    <w:p w:rsidR="000130DA" w:rsidRDefault="000130DA" w:rsidP="00CA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9EC"/>
    <w:multiLevelType w:val="hybridMultilevel"/>
    <w:tmpl w:val="F14A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3C49"/>
    <w:multiLevelType w:val="hybridMultilevel"/>
    <w:tmpl w:val="5FFCE032"/>
    <w:lvl w:ilvl="0" w:tplc="316C656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8607F31"/>
    <w:multiLevelType w:val="hybridMultilevel"/>
    <w:tmpl w:val="A7947F22"/>
    <w:lvl w:ilvl="0" w:tplc="2C7E4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95F94"/>
    <w:multiLevelType w:val="hybridMultilevel"/>
    <w:tmpl w:val="72B061F6"/>
    <w:lvl w:ilvl="0" w:tplc="DE7238CC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B681EC0"/>
    <w:multiLevelType w:val="hybridMultilevel"/>
    <w:tmpl w:val="D8F840E0"/>
    <w:lvl w:ilvl="0" w:tplc="6280516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A49765E"/>
    <w:multiLevelType w:val="hybridMultilevel"/>
    <w:tmpl w:val="6A720F44"/>
    <w:lvl w:ilvl="0" w:tplc="BFBC4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40C89"/>
    <w:multiLevelType w:val="hybridMultilevel"/>
    <w:tmpl w:val="1BF4E356"/>
    <w:lvl w:ilvl="0" w:tplc="2C7E4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6F2E3C"/>
    <w:multiLevelType w:val="hybridMultilevel"/>
    <w:tmpl w:val="ECEE024A"/>
    <w:lvl w:ilvl="0" w:tplc="2C7E4D3C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36C31638"/>
    <w:multiLevelType w:val="hybridMultilevel"/>
    <w:tmpl w:val="10AACBC0"/>
    <w:lvl w:ilvl="0" w:tplc="2C7E4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E83A3A"/>
    <w:multiLevelType w:val="hybridMultilevel"/>
    <w:tmpl w:val="E4EA9CEE"/>
    <w:lvl w:ilvl="0" w:tplc="914A29E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E0041F7"/>
    <w:multiLevelType w:val="hybridMultilevel"/>
    <w:tmpl w:val="AB36A386"/>
    <w:lvl w:ilvl="0" w:tplc="914A29E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F862F5A"/>
    <w:multiLevelType w:val="hybridMultilevel"/>
    <w:tmpl w:val="C7F202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571308C"/>
    <w:multiLevelType w:val="hybridMultilevel"/>
    <w:tmpl w:val="4D18E8D0"/>
    <w:lvl w:ilvl="0" w:tplc="DE7238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F1543"/>
    <w:multiLevelType w:val="hybridMultilevel"/>
    <w:tmpl w:val="ABEC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511C9"/>
    <w:multiLevelType w:val="hybridMultilevel"/>
    <w:tmpl w:val="0180F704"/>
    <w:lvl w:ilvl="0" w:tplc="2C7E4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350A6"/>
    <w:multiLevelType w:val="hybridMultilevel"/>
    <w:tmpl w:val="49C68118"/>
    <w:lvl w:ilvl="0" w:tplc="914A29E8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6ED5376B"/>
    <w:multiLevelType w:val="hybridMultilevel"/>
    <w:tmpl w:val="CA02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545F9"/>
    <w:multiLevelType w:val="hybridMultilevel"/>
    <w:tmpl w:val="5DAC0516"/>
    <w:lvl w:ilvl="0" w:tplc="2C7E4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9F4428"/>
    <w:multiLevelType w:val="hybridMultilevel"/>
    <w:tmpl w:val="E95A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1799E"/>
    <w:multiLevelType w:val="hybridMultilevel"/>
    <w:tmpl w:val="CA02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64F3B"/>
    <w:multiLevelType w:val="hybridMultilevel"/>
    <w:tmpl w:val="8A788BB8"/>
    <w:lvl w:ilvl="0" w:tplc="CBBEEFE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11"/>
  </w:num>
  <w:num w:numId="6">
    <w:abstractNumId w:val="12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5"/>
  </w:num>
  <w:num w:numId="11">
    <w:abstractNumId w:val="0"/>
  </w:num>
  <w:num w:numId="12">
    <w:abstractNumId w:val="14"/>
  </w:num>
  <w:num w:numId="13">
    <w:abstractNumId w:val="2"/>
  </w:num>
  <w:num w:numId="14">
    <w:abstractNumId w:val="7"/>
  </w:num>
  <w:num w:numId="15">
    <w:abstractNumId w:val="18"/>
  </w:num>
  <w:num w:numId="16">
    <w:abstractNumId w:val="19"/>
  </w:num>
  <w:num w:numId="17">
    <w:abstractNumId w:val="16"/>
  </w:num>
  <w:num w:numId="18">
    <w:abstractNumId w:val="8"/>
  </w:num>
  <w:num w:numId="19">
    <w:abstractNumId w:val="6"/>
  </w:num>
  <w:num w:numId="20">
    <w:abstractNumId w:val="4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102C0"/>
    <w:rsid w:val="00002FD0"/>
    <w:rsid w:val="0001026F"/>
    <w:rsid w:val="000130DA"/>
    <w:rsid w:val="00015F2E"/>
    <w:rsid w:val="000211A7"/>
    <w:rsid w:val="00025896"/>
    <w:rsid w:val="00030840"/>
    <w:rsid w:val="00073A16"/>
    <w:rsid w:val="000813E2"/>
    <w:rsid w:val="00083AF4"/>
    <w:rsid w:val="000913F1"/>
    <w:rsid w:val="000A2EB1"/>
    <w:rsid w:val="000A645E"/>
    <w:rsid w:val="000C335A"/>
    <w:rsid w:val="000E4EFC"/>
    <w:rsid w:val="000F6D44"/>
    <w:rsid w:val="000F7148"/>
    <w:rsid w:val="0010069E"/>
    <w:rsid w:val="001103DD"/>
    <w:rsid w:val="00126CA8"/>
    <w:rsid w:val="0013506D"/>
    <w:rsid w:val="001404EA"/>
    <w:rsid w:val="001442B4"/>
    <w:rsid w:val="00147873"/>
    <w:rsid w:val="0016257F"/>
    <w:rsid w:val="001873DA"/>
    <w:rsid w:val="0019785C"/>
    <w:rsid w:val="001B1D8F"/>
    <w:rsid w:val="001B1E98"/>
    <w:rsid w:val="001B40B1"/>
    <w:rsid w:val="001C166E"/>
    <w:rsid w:val="001C29E0"/>
    <w:rsid w:val="001C2BDB"/>
    <w:rsid w:val="001C752D"/>
    <w:rsid w:val="001D5F63"/>
    <w:rsid w:val="001E5DA1"/>
    <w:rsid w:val="001E6ED3"/>
    <w:rsid w:val="001F4259"/>
    <w:rsid w:val="00203FF0"/>
    <w:rsid w:val="00216E9D"/>
    <w:rsid w:val="00255105"/>
    <w:rsid w:val="002613FA"/>
    <w:rsid w:val="00281145"/>
    <w:rsid w:val="002827B8"/>
    <w:rsid w:val="00292504"/>
    <w:rsid w:val="0029598D"/>
    <w:rsid w:val="002A5160"/>
    <w:rsid w:val="002B1BC7"/>
    <w:rsid w:val="002B3524"/>
    <w:rsid w:val="002B6987"/>
    <w:rsid w:val="002C0187"/>
    <w:rsid w:val="002C07BB"/>
    <w:rsid w:val="002C7069"/>
    <w:rsid w:val="002F5130"/>
    <w:rsid w:val="00310EBF"/>
    <w:rsid w:val="00325719"/>
    <w:rsid w:val="00333AE0"/>
    <w:rsid w:val="003353DD"/>
    <w:rsid w:val="00337BE4"/>
    <w:rsid w:val="00345DCE"/>
    <w:rsid w:val="003679DA"/>
    <w:rsid w:val="003776C2"/>
    <w:rsid w:val="00381865"/>
    <w:rsid w:val="003827E6"/>
    <w:rsid w:val="003928C2"/>
    <w:rsid w:val="003A02E1"/>
    <w:rsid w:val="003C07F5"/>
    <w:rsid w:val="003C4A58"/>
    <w:rsid w:val="003D28D0"/>
    <w:rsid w:val="003D57E4"/>
    <w:rsid w:val="003E1D30"/>
    <w:rsid w:val="003F7DB4"/>
    <w:rsid w:val="00401885"/>
    <w:rsid w:val="0040244E"/>
    <w:rsid w:val="0040310E"/>
    <w:rsid w:val="00403C95"/>
    <w:rsid w:val="0040436B"/>
    <w:rsid w:val="00407C3F"/>
    <w:rsid w:val="00407C88"/>
    <w:rsid w:val="0041546E"/>
    <w:rsid w:val="00416449"/>
    <w:rsid w:val="0042425F"/>
    <w:rsid w:val="0043116E"/>
    <w:rsid w:val="004334A7"/>
    <w:rsid w:val="004366FA"/>
    <w:rsid w:val="0043772F"/>
    <w:rsid w:val="00447B07"/>
    <w:rsid w:val="00454A89"/>
    <w:rsid w:val="00456316"/>
    <w:rsid w:val="00461F25"/>
    <w:rsid w:val="0046369C"/>
    <w:rsid w:val="004734D0"/>
    <w:rsid w:val="004A49D5"/>
    <w:rsid w:val="004A5503"/>
    <w:rsid w:val="004B08C7"/>
    <w:rsid w:val="004B6B11"/>
    <w:rsid w:val="004C4FEE"/>
    <w:rsid w:val="004C7D4A"/>
    <w:rsid w:val="004D6C82"/>
    <w:rsid w:val="004D78CE"/>
    <w:rsid w:val="004E30AD"/>
    <w:rsid w:val="004F59F9"/>
    <w:rsid w:val="00503EAA"/>
    <w:rsid w:val="00511EC7"/>
    <w:rsid w:val="00521008"/>
    <w:rsid w:val="005246AB"/>
    <w:rsid w:val="005257EB"/>
    <w:rsid w:val="00534068"/>
    <w:rsid w:val="005406CD"/>
    <w:rsid w:val="00547031"/>
    <w:rsid w:val="00557D2A"/>
    <w:rsid w:val="00562BCA"/>
    <w:rsid w:val="005633BB"/>
    <w:rsid w:val="005634F4"/>
    <w:rsid w:val="00567E43"/>
    <w:rsid w:val="00580FFA"/>
    <w:rsid w:val="00582D21"/>
    <w:rsid w:val="00586733"/>
    <w:rsid w:val="005915F5"/>
    <w:rsid w:val="005A1CD6"/>
    <w:rsid w:val="005B06CA"/>
    <w:rsid w:val="005B4786"/>
    <w:rsid w:val="005B6442"/>
    <w:rsid w:val="005D1D09"/>
    <w:rsid w:val="005F2F48"/>
    <w:rsid w:val="00606F1A"/>
    <w:rsid w:val="006102C0"/>
    <w:rsid w:val="006105AE"/>
    <w:rsid w:val="00615841"/>
    <w:rsid w:val="00616AAE"/>
    <w:rsid w:val="00627E7A"/>
    <w:rsid w:val="00635B67"/>
    <w:rsid w:val="00635F85"/>
    <w:rsid w:val="006370A8"/>
    <w:rsid w:val="00651B44"/>
    <w:rsid w:val="00653BF4"/>
    <w:rsid w:val="006730C2"/>
    <w:rsid w:val="006771E4"/>
    <w:rsid w:val="0068298A"/>
    <w:rsid w:val="006847D8"/>
    <w:rsid w:val="006867A9"/>
    <w:rsid w:val="00696F94"/>
    <w:rsid w:val="006A7DE7"/>
    <w:rsid w:val="006D4ECB"/>
    <w:rsid w:val="006D7F9F"/>
    <w:rsid w:val="007123CA"/>
    <w:rsid w:val="0075229F"/>
    <w:rsid w:val="0075798D"/>
    <w:rsid w:val="007610A7"/>
    <w:rsid w:val="007673A4"/>
    <w:rsid w:val="0077280B"/>
    <w:rsid w:val="00774242"/>
    <w:rsid w:val="00782201"/>
    <w:rsid w:val="007A4708"/>
    <w:rsid w:val="007B113A"/>
    <w:rsid w:val="007C6813"/>
    <w:rsid w:val="007D42D2"/>
    <w:rsid w:val="007E5140"/>
    <w:rsid w:val="007F18F9"/>
    <w:rsid w:val="0081089B"/>
    <w:rsid w:val="00811C22"/>
    <w:rsid w:val="00820C0F"/>
    <w:rsid w:val="008236D3"/>
    <w:rsid w:val="0082412D"/>
    <w:rsid w:val="00830DA0"/>
    <w:rsid w:val="008347B4"/>
    <w:rsid w:val="00845F6A"/>
    <w:rsid w:val="00851056"/>
    <w:rsid w:val="00851E8E"/>
    <w:rsid w:val="00854415"/>
    <w:rsid w:val="0085782E"/>
    <w:rsid w:val="00874E24"/>
    <w:rsid w:val="00895426"/>
    <w:rsid w:val="00895E42"/>
    <w:rsid w:val="008A420B"/>
    <w:rsid w:val="008A652F"/>
    <w:rsid w:val="008C0B3C"/>
    <w:rsid w:val="008D0229"/>
    <w:rsid w:val="009054F9"/>
    <w:rsid w:val="00915272"/>
    <w:rsid w:val="009402AA"/>
    <w:rsid w:val="00943A65"/>
    <w:rsid w:val="00950587"/>
    <w:rsid w:val="009512B7"/>
    <w:rsid w:val="00961D63"/>
    <w:rsid w:val="0096536D"/>
    <w:rsid w:val="00965CD6"/>
    <w:rsid w:val="0096694B"/>
    <w:rsid w:val="0099639D"/>
    <w:rsid w:val="009A0354"/>
    <w:rsid w:val="009A1FFE"/>
    <w:rsid w:val="009B3BC9"/>
    <w:rsid w:val="009D6FA6"/>
    <w:rsid w:val="009E1C39"/>
    <w:rsid w:val="009E686E"/>
    <w:rsid w:val="009F0537"/>
    <w:rsid w:val="00A025C8"/>
    <w:rsid w:val="00A033FF"/>
    <w:rsid w:val="00A03964"/>
    <w:rsid w:val="00A04E74"/>
    <w:rsid w:val="00A2600D"/>
    <w:rsid w:val="00A474EC"/>
    <w:rsid w:val="00A54D9E"/>
    <w:rsid w:val="00A71799"/>
    <w:rsid w:val="00A73428"/>
    <w:rsid w:val="00A8091C"/>
    <w:rsid w:val="00AC05ED"/>
    <w:rsid w:val="00AD6CD7"/>
    <w:rsid w:val="00B10FC6"/>
    <w:rsid w:val="00B148AC"/>
    <w:rsid w:val="00B22999"/>
    <w:rsid w:val="00B302D3"/>
    <w:rsid w:val="00B52937"/>
    <w:rsid w:val="00B5468A"/>
    <w:rsid w:val="00B56120"/>
    <w:rsid w:val="00B57F59"/>
    <w:rsid w:val="00B86F07"/>
    <w:rsid w:val="00B87E96"/>
    <w:rsid w:val="00B97EF0"/>
    <w:rsid w:val="00BA6F49"/>
    <w:rsid w:val="00BC2710"/>
    <w:rsid w:val="00BC29F7"/>
    <w:rsid w:val="00BD15AE"/>
    <w:rsid w:val="00BD7622"/>
    <w:rsid w:val="00BE68FC"/>
    <w:rsid w:val="00C05F18"/>
    <w:rsid w:val="00C13372"/>
    <w:rsid w:val="00C16E93"/>
    <w:rsid w:val="00C270C0"/>
    <w:rsid w:val="00C36D2C"/>
    <w:rsid w:val="00C5307A"/>
    <w:rsid w:val="00C600AF"/>
    <w:rsid w:val="00C64C62"/>
    <w:rsid w:val="00C8479D"/>
    <w:rsid w:val="00C85778"/>
    <w:rsid w:val="00C92DF3"/>
    <w:rsid w:val="00CA2EB8"/>
    <w:rsid w:val="00CA7C88"/>
    <w:rsid w:val="00CC0AE5"/>
    <w:rsid w:val="00CC6F49"/>
    <w:rsid w:val="00CD7ACA"/>
    <w:rsid w:val="00CE7E22"/>
    <w:rsid w:val="00CF5C90"/>
    <w:rsid w:val="00CF7C40"/>
    <w:rsid w:val="00D01A1A"/>
    <w:rsid w:val="00D0540B"/>
    <w:rsid w:val="00D13F83"/>
    <w:rsid w:val="00D22FA7"/>
    <w:rsid w:val="00D31E32"/>
    <w:rsid w:val="00D37149"/>
    <w:rsid w:val="00D42799"/>
    <w:rsid w:val="00D4343E"/>
    <w:rsid w:val="00D5689F"/>
    <w:rsid w:val="00D7604A"/>
    <w:rsid w:val="00D83FB7"/>
    <w:rsid w:val="00DB26A4"/>
    <w:rsid w:val="00DB446C"/>
    <w:rsid w:val="00DB655A"/>
    <w:rsid w:val="00DC4214"/>
    <w:rsid w:val="00DC525F"/>
    <w:rsid w:val="00DD3577"/>
    <w:rsid w:val="00DD38FB"/>
    <w:rsid w:val="00DD7904"/>
    <w:rsid w:val="00E13E57"/>
    <w:rsid w:val="00E43A9E"/>
    <w:rsid w:val="00E53BD8"/>
    <w:rsid w:val="00E605DE"/>
    <w:rsid w:val="00E63006"/>
    <w:rsid w:val="00E6672F"/>
    <w:rsid w:val="00E70669"/>
    <w:rsid w:val="00E80044"/>
    <w:rsid w:val="00E80E3A"/>
    <w:rsid w:val="00E87D4A"/>
    <w:rsid w:val="00E92337"/>
    <w:rsid w:val="00EB0087"/>
    <w:rsid w:val="00EC09E7"/>
    <w:rsid w:val="00F030D9"/>
    <w:rsid w:val="00F04669"/>
    <w:rsid w:val="00F164C6"/>
    <w:rsid w:val="00F30477"/>
    <w:rsid w:val="00F31FA5"/>
    <w:rsid w:val="00F32682"/>
    <w:rsid w:val="00F42214"/>
    <w:rsid w:val="00F66E16"/>
    <w:rsid w:val="00F70D1E"/>
    <w:rsid w:val="00F819CD"/>
    <w:rsid w:val="00FB523D"/>
    <w:rsid w:val="00FC24EE"/>
    <w:rsid w:val="00FC424C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A645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A645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645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A645E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A645E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A645E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0A645E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0A645E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A645E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A645E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45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645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A645E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A645E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0A645E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0A645E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0A645E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0A645E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0A645E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No Spacing"/>
    <w:link w:val="a4"/>
    <w:uiPriority w:val="99"/>
    <w:qFormat/>
    <w:rsid w:val="000A645E"/>
    <w:rPr>
      <w:sz w:val="22"/>
      <w:szCs w:val="22"/>
      <w:lang w:val="en-US" w:eastAsia="en-US"/>
    </w:rPr>
  </w:style>
  <w:style w:type="table" w:styleId="a5">
    <w:name w:val="Table Grid"/>
    <w:basedOn w:val="a1"/>
    <w:uiPriority w:val="99"/>
    <w:rsid w:val="006102C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0A645E"/>
    <w:rPr>
      <w:b/>
      <w:bCs/>
    </w:rPr>
  </w:style>
  <w:style w:type="character" w:styleId="a7">
    <w:name w:val="Emphasis"/>
    <w:basedOn w:val="a0"/>
    <w:uiPriority w:val="99"/>
    <w:qFormat/>
    <w:rsid w:val="000A645E"/>
    <w:rPr>
      <w:i/>
      <w:iCs/>
    </w:rPr>
  </w:style>
  <w:style w:type="paragraph" w:styleId="a8">
    <w:name w:val="caption"/>
    <w:basedOn w:val="a"/>
    <w:next w:val="a"/>
    <w:uiPriority w:val="99"/>
    <w:qFormat/>
    <w:rsid w:val="000A645E"/>
    <w:pPr>
      <w:spacing w:line="240" w:lineRule="auto"/>
    </w:pPr>
    <w:rPr>
      <w:b/>
      <w:bCs/>
      <w:color w:val="4F81BD"/>
      <w:sz w:val="18"/>
      <w:szCs w:val="18"/>
    </w:rPr>
  </w:style>
  <w:style w:type="paragraph" w:styleId="a9">
    <w:name w:val="Title"/>
    <w:aliases w:val="Заголовок"/>
    <w:basedOn w:val="a"/>
    <w:next w:val="a"/>
    <w:link w:val="aa"/>
    <w:uiPriority w:val="99"/>
    <w:qFormat/>
    <w:rsid w:val="000A645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aliases w:val="Заголовок Знак"/>
    <w:basedOn w:val="a0"/>
    <w:link w:val="a9"/>
    <w:uiPriority w:val="99"/>
    <w:locked/>
    <w:rsid w:val="000A645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99"/>
    <w:qFormat/>
    <w:rsid w:val="000A645E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0A645E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0A645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0A645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0A645E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99"/>
    <w:qFormat/>
    <w:rsid w:val="000A645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0A645E"/>
    <w:rPr>
      <w:b/>
      <w:bCs/>
      <w:i/>
      <w:iCs/>
      <w:color w:val="4F81BD"/>
    </w:rPr>
  </w:style>
  <w:style w:type="character" w:styleId="af0">
    <w:name w:val="Subtle Emphasis"/>
    <w:basedOn w:val="a0"/>
    <w:uiPriority w:val="99"/>
    <w:qFormat/>
    <w:rsid w:val="000A645E"/>
    <w:rPr>
      <w:i/>
      <w:iCs/>
      <w:color w:val="808080"/>
    </w:rPr>
  </w:style>
  <w:style w:type="character" w:styleId="af1">
    <w:name w:val="Intense Emphasis"/>
    <w:basedOn w:val="a0"/>
    <w:uiPriority w:val="99"/>
    <w:qFormat/>
    <w:rsid w:val="000A645E"/>
    <w:rPr>
      <w:b/>
      <w:bCs/>
      <w:i/>
      <w:iCs/>
      <w:color w:val="4F81BD"/>
    </w:rPr>
  </w:style>
  <w:style w:type="character" w:styleId="af2">
    <w:name w:val="Subtle Reference"/>
    <w:basedOn w:val="a0"/>
    <w:uiPriority w:val="99"/>
    <w:qFormat/>
    <w:rsid w:val="000A645E"/>
    <w:rPr>
      <w:smallCaps/>
      <w:color w:val="auto"/>
      <w:u w:val="single"/>
    </w:rPr>
  </w:style>
  <w:style w:type="character" w:styleId="af3">
    <w:name w:val="Intense Reference"/>
    <w:basedOn w:val="a0"/>
    <w:uiPriority w:val="99"/>
    <w:qFormat/>
    <w:rsid w:val="000A645E"/>
    <w:rPr>
      <w:b/>
      <w:bCs/>
      <w:smallCaps/>
      <w:color w:val="auto"/>
      <w:spacing w:val="5"/>
      <w:u w:val="single"/>
    </w:rPr>
  </w:style>
  <w:style w:type="character" w:styleId="af4">
    <w:name w:val="Book Title"/>
    <w:basedOn w:val="a0"/>
    <w:uiPriority w:val="99"/>
    <w:qFormat/>
    <w:rsid w:val="000A645E"/>
    <w:rPr>
      <w:b/>
      <w:bCs/>
      <w:smallCaps/>
      <w:spacing w:val="5"/>
    </w:rPr>
  </w:style>
  <w:style w:type="paragraph" w:styleId="af5">
    <w:name w:val="TOC Heading"/>
    <w:basedOn w:val="1"/>
    <w:next w:val="a"/>
    <w:uiPriority w:val="99"/>
    <w:qFormat/>
    <w:rsid w:val="000A645E"/>
    <w:pPr>
      <w:outlineLvl w:val="9"/>
    </w:pPr>
  </w:style>
  <w:style w:type="paragraph" w:customStyle="1" w:styleId="FR1">
    <w:name w:val="FR1"/>
    <w:uiPriority w:val="99"/>
    <w:rsid w:val="00653BF4"/>
    <w:pPr>
      <w:widowControl w:val="0"/>
      <w:suppressAutoHyphens/>
      <w:snapToGrid w:val="0"/>
      <w:spacing w:line="252" w:lineRule="auto"/>
      <w:jc w:val="center"/>
    </w:pPr>
    <w:rPr>
      <w:rFonts w:cs="Calibri"/>
      <w:b/>
      <w:bCs/>
      <w:kern w:val="1"/>
      <w:sz w:val="28"/>
      <w:szCs w:val="28"/>
      <w:lang w:eastAsia="ar-SA"/>
    </w:rPr>
  </w:style>
  <w:style w:type="paragraph" w:styleId="af6">
    <w:name w:val="Balloon Text"/>
    <w:basedOn w:val="a"/>
    <w:link w:val="af7"/>
    <w:uiPriority w:val="99"/>
    <w:semiHidden/>
    <w:rsid w:val="0065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53BF4"/>
    <w:rPr>
      <w:rFonts w:ascii="Tahoma" w:hAnsi="Tahoma" w:cs="Tahoma"/>
      <w:sz w:val="16"/>
      <w:szCs w:val="16"/>
    </w:rPr>
  </w:style>
  <w:style w:type="paragraph" w:styleId="af8">
    <w:name w:val="Body Text Indent"/>
    <w:basedOn w:val="a"/>
    <w:link w:val="af9"/>
    <w:uiPriority w:val="99"/>
    <w:semiHidden/>
    <w:rsid w:val="00653BF4"/>
    <w:pPr>
      <w:widowControl w:val="0"/>
      <w:suppressAutoHyphens/>
      <w:spacing w:after="120" w:line="240" w:lineRule="auto"/>
      <w:ind w:left="283"/>
    </w:pPr>
    <w:rPr>
      <w:kern w:val="1"/>
      <w:sz w:val="20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653BF4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11">
    <w:name w:val="Абзац списка1"/>
    <w:uiPriority w:val="99"/>
    <w:rsid w:val="0096694B"/>
    <w:pPr>
      <w:suppressAutoHyphens/>
      <w:autoSpaceDN w:val="0"/>
      <w:spacing w:after="200" w:line="276" w:lineRule="auto"/>
      <w:ind w:left="720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afa">
    <w:name w:val="Hyperlink"/>
    <w:basedOn w:val="a0"/>
    <w:uiPriority w:val="99"/>
    <w:semiHidden/>
    <w:rsid w:val="00615841"/>
    <w:rPr>
      <w:rFonts w:ascii="Times New Roman" w:hAnsi="Times New Roman" w:cs="Times New Roman"/>
      <w:color w:val="0000FF"/>
      <w:u w:val="single"/>
    </w:rPr>
  </w:style>
  <w:style w:type="character" w:styleId="afb">
    <w:name w:val="FollowedHyperlink"/>
    <w:basedOn w:val="a0"/>
    <w:uiPriority w:val="99"/>
    <w:semiHidden/>
    <w:rsid w:val="00615841"/>
    <w:rPr>
      <w:color w:val="auto"/>
      <w:u w:val="single"/>
    </w:rPr>
  </w:style>
  <w:style w:type="paragraph" w:styleId="afc">
    <w:name w:val="header"/>
    <w:basedOn w:val="a"/>
    <w:link w:val="afd"/>
    <w:uiPriority w:val="99"/>
    <w:semiHidden/>
    <w:rsid w:val="00615841"/>
    <w:pPr>
      <w:tabs>
        <w:tab w:val="center" w:pos="4677"/>
        <w:tab w:val="right" w:pos="9355"/>
      </w:tabs>
      <w:spacing w:after="0" w:line="240" w:lineRule="auto"/>
    </w:pPr>
    <w:rPr>
      <w:sz w:val="28"/>
      <w:szCs w:val="28"/>
      <w:lang w:val="ru-RU" w:eastAsia="ru-RU"/>
    </w:rPr>
  </w:style>
  <w:style w:type="character" w:customStyle="1" w:styleId="afd">
    <w:name w:val="Верхний колонтитул Знак"/>
    <w:basedOn w:val="a0"/>
    <w:link w:val="afc"/>
    <w:uiPriority w:val="99"/>
    <w:semiHidden/>
    <w:locked/>
    <w:rsid w:val="00615841"/>
    <w:rPr>
      <w:rFonts w:ascii="Times New Roman" w:hAnsi="Times New Roman" w:cs="Times New Roman"/>
      <w:sz w:val="20"/>
      <w:szCs w:val="20"/>
    </w:rPr>
  </w:style>
  <w:style w:type="paragraph" w:styleId="afe">
    <w:name w:val="footer"/>
    <w:basedOn w:val="a"/>
    <w:link w:val="aff"/>
    <w:uiPriority w:val="99"/>
    <w:rsid w:val="00615841"/>
    <w:pPr>
      <w:tabs>
        <w:tab w:val="center" w:pos="4677"/>
        <w:tab w:val="right" w:pos="9355"/>
      </w:tabs>
      <w:spacing w:after="0" w:line="240" w:lineRule="auto"/>
    </w:pPr>
    <w:rPr>
      <w:sz w:val="28"/>
      <w:szCs w:val="28"/>
      <w:lang w:val="ru-RU" w:eastAsia="ru-RU"/>
    </w:rPr>
  </w:style>
  <w:style w:type="character" w:customStyle="1" w:styleId="aff">
    <w:name w:val="Нижний колонтитул Знак"/>
    <w:basedOn w:val="a0"/>
    <w:link w:val="afe"/>
    <w:uiPriority w:val="99"/>
    <w:locked/>
    <w:rsid w:val="00615841"/>
    <w:rPr>
      <w:rFonts w:ascii="Times New Roman" w:hAnsi="Times New Roman" w:cs="Times New Roman"/>
      <w:sz w:val="20"/>
      <w:szCs w:val="20"/>
    </w:rPr>
  </w:style>
  <w:style w:type="character" w:customStyle="1" w:styleId="12">
    <w:name w:val="Название Знак1"/>
    <w:aliases w:val="Заголовок Знак1"/>
    <w:basedOn w:val="a0"/>
    <w:uiPriority w:val="99"/>
    <w:rsid w:val="00615841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Без интервала Знак"/>
    <w:link w:val="a3"/>
    <w:uiPriority w:val="99"/>
    <w:locked/>
    <w:rsid w:val="00615841"/>
    <w:rPr>
      <w:sz w:val="22"/>
      <w:szCs w:val="22"/>
      <w:lang w:val="en-US" w:eastAsia="en-US" w:bidi="ar-SA"/>
    </w:rPr>
  </w:style>
  <w:style w:type="paragraph" w:customStyle="1" w:styleId="Style6">
    <w:name w:val="Style6"/>
    <w:basedOn w:val="a"/>
    <w:uiPriority w:val="99"/>
    <w:rsid w:val="0061584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paragraph" w:customStyle="1" w:styleId="23">
    <w:name w:val="Обычный2"/>
    <w:uiPriority w:val="99"/>
    <w:rsid w:val="00615841"/>
    <w:pPr>
      <w:widowControl w:val="0"/>
      <w:suppressAutoHyphens/>
    </w:pPr>
    <w:rPr>
      <w:rFonts w:cs="Calibri"/>
      <w:sz w:val="24"/>
      <w:szCs w:val="24"/>
      <w:lang w:eastAsia="hi-IN" w:bidi="hi-IN"/>
    </w:rPr>
  </w:style>
  <w:style w:type="paragraph" w:customStyle="1" w:styleId="aff0">
    <w:name w:val="Содержимое таблицы"/>
    <w:basedOn w:val="a"/>
    <w:uiPriority w:val="99"/>
    <w:rsid w:val="00615841"/>
    <w:pPr>
      <w:suppressLineNumbers/>
      <w:suppressAutoHyphens/>
      <w:spacing w:after="160" w:line="252" w:lineRule="auto"/>
    </w:pPr>
    <w:rPr>
      <w:kern w:val="2"/>
      <w:lang w:val="ru-RU" w:eastAsia="ar-SA"/>
    </w:rPr>
  </w:style>
  <w:style w:type="paragraph" w:customStyle="1" w:styleId="ConsPlusCell">
    <w:name w:val="ConsPlusCell"/>
    <w:uiPriority w:val="99"/>
    <w:rsid w:val="006158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link w:val="310"/>
    <w:uiPriority w:val="99"/>
    <w:locked/>
    <w:rsid w:val="00615841"/>
    <w:rPr>
      <w:rFonts w:ascii="Times New Roman" w:hAnsi="Times New Roman" w:cs="Times New Roman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615841"/>
    <w:pPr>
      <w:shd w:val="clear" w:color="auto" w:fill="FFFFFF"/>
      <w:spacing w:before="180" w:after="0" w:line="230" w:lineRule="exact"/>
    </w:pPr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615841"/>
    <w:rPr>
      <w:rFonts w:ascii="Times New Roman" w:hAnsi="Times New Roman" w:cs="Times New Roman"/>
      <w:sz w:val="22"/>
      <w:szCs w:val="22"/>
    </w:rPr>
  </w:style>
  <w:style w:type="character" w:customStyle="1" w:styleId="tableaheader">
    <w:name w:val="tableaheader"/>
    <w:uiPriority w:val="99"/>
    <w:rsid w:val="00615841"/>
  </w:style>
  <w:style w:type="paragraph" w:customStyle="1" w:styleId="35">
    <w:name w:val="Основной текст с отступом 35"/>
    <w:basedOn w:val="a"/>
    <w:uiPriority w:val="99"/>
    <w:rsid w:val="00D83FB7"/>
    <w:pPr>
      <w:widowControl w:val="0"/>
      <w:suppressAutoHyphens/>
      <w:spacing w:after="120" w:line="240" w:lineRule="auto"/>
      <w:ind w:left="283"/>
    </w:pPr>
    <w:rPr>
      <w:kern w:val="1"/>
      <w:sz w:val="16"/>
      <w:szCs w:val="16"/>
      <w:lang w:eastAsia="ar-SA"/>
    </w:rPr>
  </w:style>
  <w:style w:type="paragraph" w:customStyle="1" w:styleId="aff1">
    <w:name w:val="Базовый"/>
    <w:rsid w:val="005B4786"/>
    <w:pPr>
      <w:tabs>
        <w:tab w:val="left" w:pos="709"/>
      </w:tabs>
      <w:suppressAutoHyphens/>
      <w:spacing w:after="200" w:line="276" w:lineRule="auto"/>
    </w:pPr>
    <w:rPr>
      <w:rFonts w:ascii="Times New Roman" w:hAnsi="Times New Roman" w:cs="Calibri"/>
      <w:sz w:val="24"/>
      <w:szCs w:val="24"/>
      <w:lang w:eastAsia="ar-SA"/>
    </w:rPr>
  </w:style>
  <w:style w:type="character" w:styleId="aff2">
    <w:name w:val="Placeholder Text"/>
    <w:basedOn w:val="a0"/>
    <w:uiPriority w:val="99"/>
    <w:semiHidden/>
    <w:rsid w:val="007728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1BE8-5E30-4D80-9E36-5CF8753E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16</Pages>
  <Words>3660</Words>
  <Characters>24677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sysoevavs</cp:lastModifiedBy>
  <cp:revision>17</cp:revision>
  <cp:lastPrinted>2023-10-31T07:37:00Z</cp:lastPrinted>
  <dcterms:created xsi:type="dcterms:W3CDTF">2023-10-27T06:19:00Z</dcterms:created>
  <dcterms:modified xsi:type="dcterms:W3CDTF">2023-10-31T07:40:00Z</dcterms:modified>
</cp:coreProperties>
</file>