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</w:pPr>
      <w:r w:rsidRPr="00141095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Управление образования администрации </w:t>
      </w:r>
      <w:proofErr w:type="spellStart"/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Старооскольского</w:t>
      </w:r>
      <w:proofErr w:type="spellEnd"/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 городского округа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МБОУ "Основная общеобразовательная </w:t>
      </w:r>
      <w:proofErr w:type="spellStart"/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Сорокинская</w:t>
      </w:r>
      <w:proofErr w:type="spellEnd"/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школа"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Ind w:w="-965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141095" w:rsidRPr="00141095" w:rsidTr="00C7600A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РАССМОТРЕНА</w:t>
            </w: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заседании МО учителей начальных классов</w:t>
            </w: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__________Новикова И.С.</w:t>
            </w: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№5 от "08"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1095" w:rsidRPr="00141095" w:rsidRDefault="00141095" w:rsidP="0014109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</w:t>
            </w: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школы </w:t>
            </w: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_________Мишина Н.Н.</w:t>
            </w: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41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 159 от "31" 08 2022 г.</w:t>
            </w: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1095" w:rsidRPr="00141095" w:rsidRDefault="00141095" w:rsidP="001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41095" w:rsidRPr="00141095" w:rsidRDefault="00141095" w:rsidP="00141095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14109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РАБОЧАЯ ПРОГРАММА</w:t>
      </w:r>
    </w:p>
    <w:p w:rsidR="00141095" w:rsidRPr="00141095" w:rsidRDefault="00141095" w:rsidP="0014109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(ID 5169010</w:t>
      </w:r>
      <w:r w:rsidRPr="00141095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>)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учебного предмета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«ЛИТЕРАТУРНОЕ ЧТЕНИЕ</w:t>
      </w:r>
      <w:r w:rsidRPr="00141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 класса основного общего образования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2022/2023 учебный год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 </w:t>
      </w:r>
      <w:r w:rsidRPr="00141095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Васютина Мария Сергеевна,</w:t>
      </w:r>
    </w:p>
    <w:p w:rsidR="00141095" w:rsidRPr="00141095" w:rsidRDefault="00141095" w:rsidP="001410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141095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41095" w:rsidRPr="00141095" w:rsidRDefault="00141095" w:rsidP="001410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772F15" w:rsidRPr="00141095" w:rsidRDefault="00141095" w:rsidP="00141095">
      <w:pPr>
        <w:spacing w:after="0" w:line="240" w:lineRule="auto"/>
        <w:ind w:firstLine="227"/>
        <w:jc w:val="center"/>
        <w:rPr>
          <w:rFonts w:ascii="Calibri" w:eastAsia="Calibri" w:hAnsi="Calibri" w:cs="Times New Roman"/>
          <w:lang w:val="ru-RU"/>
        </w:rPr>
        <w:sectPr w:rsidR="00772F15" w:rsidRPr="00141095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 w:rsidRPr="00141095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с. Сорокино 2022</w:t>
      </w:r>
      <w:bookmarkStart w:id="0" w:name="_GoBack"/>
      <w:bookmarkEnd w:id="0"/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78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72F15" w:rsidRPr="00340CF0" w:rsidRDefault="00C91E6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772F15" w:rsidRPr="00340CF0" w:rsidRDefault="00C91E62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72F15" w:rsidRPr="00340CF0" w:rsidRDefault="00C91E6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72F15" w:rsidRPr="00340CF0" w:rsidRDefault="00C91E6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72F15" w:rsidRPr="00340CF0" w:rsidRDefault="00C91E6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78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772F15" w:rsidRPr="00340CF0" w:rsidRDefault="00C91E62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72F15" w:rsidRPr="00340CF0" w:rsidRDefault="00C91E62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72F15" w:rsidRPr="00340CF0" w:rsidRDefault="00C91E62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78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72F15" w:rsidRPr="00340CF0" w:rsidRDefault="00C91E62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72F15" w:rsidRPr="00340CF0" w:rsidRDefault="00C91E62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772F15" w:rsidRPr="00340CF0" w:rsidRDefault="00C91E62">
      <w:pPr>
        <w:autoSpaceDE w:val="0"/>
        <w:autoSpaceDN w:val="0"/>
        <w:spacing w:before="70" w:after="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72F15" w:rsidRPr="00340CF0" w:rsidRDefault="00C91E6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772F15" w:rsidRPr="00340CF0" w:rsidRDefault="00C91E62">
      <w:pPr>
        <w:autoSpaceDE w:val="0"/>
        <w:autoSpaceDN w:val="0"/>
        <w:spacing w:before="70" w:after="0" w:line="283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772F15" w:rsidRPr="00340CF0" w:rsidRDefault="00C91E6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772F15" w:rsidRPr="00340CF0" w:rsidRDefault="00C91E62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772F15" w:rsidRPr="00340CF0" w:rsidRDefault="00C91E62">
      <w:pPr>
        <w:autoSpaceDE w:val="0"/>
        <w:autoSpaceDN w:val="0"/>
        <w:spacing w:before="70" w:after="0" w:line="271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120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/>
        <w:ind w:firstLine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72F15" w:rsidRPr="00340CF0" w:rsidRDefault="00C91E62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78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72F15" w:rsidRPr="00340CF0" w:rsidRDefault="00C91E62">
      <w:pPr>
        <w:autoSpaceDE w:val="0"/>
        <w:autoSpaceDN w:val="0"/>
        <w:spacing w:before="262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72F15" w:rsidRPr="00340CF0" w:rsidRDefault="00C91E6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772F15" w:rsidRPr="00340CF0" w:rsidRDefault="00C91E6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72F15" w:rsidRPr="00340CF0" w:rsidRDefault="00C91E6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72F15" w:rsidRPr="00340CF0" w:rsidRDefault="00C91E6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772F15" w:rsidRPr="00340CF0" w:rsidRDefault="00C91E62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72F15" w:rsidRPr="00340CF0" w:rsidRDefault="00C91E62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772F15" w:rsidRPr="00340CF0" w:rsidRDefault="00C91E6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66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772F15" w:rsidRPr="00340CF0" w:rsidRDefault="00C91E6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772F15" w:rsidRPr="00340CF0" w:rsidRDefault="00C91E62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772F15" w:rsidRPr="00340CF0" w:rsidRDefault="00C91E6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72F15" w:rsidRPr="00340CF0" w:rsidRDefault="00C91E6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772F15" w:rsidRPr="00340CF0" w:rsidRDefault="00C91E62">
      <w:pPr>
        <w:autoSpaceDE w:val="0"/>
        <w:autoSpaceDN w:val="0"/>
        <w:spacing w:before="190" w:after="0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72F15" w:rsidRPr="00340CF0" w:rsidRDefault="00C91E62">
      <w:pPr>
        <w:autoSpaceDE w:val="0"/>
        <w:autoSpaceDN w:val="0"/>
        <w:spacing w:before="322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72F15" w:rsidRPr="00340CF0" w:rsidRDefault="00C91E6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72F15" w:rsidRPr="00340CF0" w:rsidRDefault="00C91E6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772F15" w:rsidRPr="00340CF0" w:rsidRDefault="00C91E6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772F15" w:rsidRPr="00340CF0" w:rsidRDefault="00C91E6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90" w:line="220" w:lineRule="exact"/>
        <w:rPr>
          <w:lang w:val="ru-RU"/>
        </w:rPr>
      </w:pPr>
    </w:p>
    <w:p w:rsidR="00772F15" w:rsidRPr="00340CF0" w:rsidRDefault="00C91E62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772F15" w:rsidRPr="00340CF0" w:rsidRDefault="00C91E62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772F15" w:rsidRPr="00340CF0" w:rsidRDefault="00C91E62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78" w:line="220" w:lineRule="exact"/>
        <w:rPr>
          <w:lang w:val="ru-RU"/>
        </w:rPr>
      </w:pPr>
    </w:p>
    <w:p w:rsidR="00772F15" w:rsidRPr="00340CF0" w:rsidRDefault="00C91E62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340CF0">
        <w:rPr>
          <w:lang w:val="ru-RU"/>
        </w:rPr>
        <w:br/>
      </w:r>
      <w:r w:rsidRPr="00340CF0">
        <w:rPr>
          <w:lang w:val="ru-RU"/>
        </w:rPr>
        <w:tab/>
      </w: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72F15" w:rsidRPr="00340CF0" w:rsidRDefault="00C91E6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772F15" w:rsidRPr="00340CF0" w:rsidRDefault="00C91E62">
      <w:pPr>
        <w:autoSpaceDE w:val="0"/>
        <w:autoSpaceDN w:val="0"/>
        <w:spacing w:before="324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72F15" w:rsidRPr="00340CF0" w:rsidRDefault="00C91E62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72F15" w:rsidRPr="00340CF0" w:rsidRDefault="00C91E62">
      <w:pPr>
        <w:autoSpaceDE w:val="0"/>
        <w:autoSpaceDN w:val="0"/>
        <w:spacing w:before="322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72F15" w:rsidRPr="00340CF0" w:rsidRDefault="00C91E62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72F15" w:rsidRPr="00340CF0" w:rsidRDefault="00C91E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772F15" w:rsidRPr="00340CF0" w:rsidRDefault="00C91E62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772F15" w:rsidRPr="00340CF0" w:rsidRDefault="00C91E62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стихотворную речь;</w:t>
      </w:r>
    </w:p>
    <w:p w:rsidR="00772F15" w:rsidRPr="00340CF0" w:rsidRDefault="00C91E6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108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72F15" w:rsidRPr="00340CF0" w:rsidRDefault="00C91E62">
      <w:pPr>
        <w:autoSpaceDE w:val="0"/>
        <w:autoSpaceDN w:val="0"/>
        <w:spacing w:before="190" w:after="0"/>
        <w:ind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72F15" w:rsidRPr="00340CF0" w:rsidRDefault="00C91E62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72F15" w:rsidRPr="00340CF0" w:rsidRDefault="00C91E62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772F15" w:rsidRPr="00340CF0" w:rsidRDefault="00C91E62">
      <w:pPr>
        <w:autoSpaceDE w:val="0"/>
        <w:autoSpaceDN w:val="0"/>
        <w:spacing w:before="190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772F15" w:rsidRPr="00340CF0" w:rsidRDefault="00C91E62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64" w:line="220" w:lineRule="exact"/>
        <w:rPr>
          <w:lang w:val="ru-RU"/>
        </w:rPr>
      </w:pPr>
    </w:p>
    <w:p w:rsidR="00772F15" w:rsidRDefault="00C91E6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94"/>
        <w:gridCol w:w="528"/>
        <w:gridCol w:w="1106"/>
        <w:gridCol w:w="1140"/>
        <w:gridCol w:w="804"/>
        <w:gridCol w:w="5164"/>
        <w:gridCol w:w="1116"/>
        <w:gridCol w:w="1982"/>
      </w:tblGrid>
      <w:tr w:rsidR="00772F1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72F1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</w:tr>
      <w:tr w:rsidR="00772F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772F1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72F15" w:rsidRPr="0014109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340CF0">
              <w:rPr>
                <w:lang w:val="ru-RU"/>
              </w:rPr>
              <w:br/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772F1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 w:rsidRPr="0014109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772F15" w:rsidRDefault="00C91E62">
            <w:pPr>
              <w:autoSpaceDE w:val="0"/>
              <w:autoSpaceDN w:val="0"/>
              <w:spacing w:before="20" w:after="0" w:line="250" w:lineRule="auto"/>
              <w:ind w:left="72" w:right="432"/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словарного запаса.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 w:rsidRPr="0014109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2F15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772F1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«Заверши предложение», отрабатывается умение завершать прочитанные незаконченные предло​ жения с опорой на общий смысл предложения;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772F1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72F15" w:rsidRPr="0014109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 w:rsidRPr="00340CF0">
              <w:rPr>
                <w:lang w:val="ru-RU"/>
              </w:rPr>
              <w:br/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 w:rsidRPr="0014109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40CF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72F15" w:rsidRPr="00340CF0" w:rsidRDefault="00772F15">
      <w:pPr>
        <w:autoSpaceDE w:val="0"/>
        <w:autoSpaceDN w:val="0"/>
        <w:spacing w:after="0" w:line="14" w:lineRule="exact"/>
        <w:rPr>
          <w:lang w:val="ru-RU"/>
        </w:rPr>
      </w:pPr>
    </w:p>
    <w:p w:rsidR="00772F15" w:rsidRPr="00340CF0" w:rsidRDefault="00772F15">
      <w:pPr>
        <w:rPr>
          <w:lang w:val="ru-RU"/>
        </w:rPr>
        <w:sectPr w:rsidR="00772F15" w:rsidRPr="00340CF0" w:rsidSect="00340CF0">
          <w:pgSz w:w="16840" w:h="11900" w:orient="landscape"/>
          <w:pgMar w:top="508" w:right="666" w:bottom="282" w:left="640" w:header="720" w:footer="720" w:gutter="0"/>
          <w:cols w:space="720" w:equalWidth="0">
            <w:col w:w="15666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94"/>
        <w:gridCol w:w="528"/>
        <w:gridCol w:w="1106"/>
        <w:gridCol w:w="1140"/>
        <w:gridCol w:w="804"/>
        <w:gridCol w:w="5164"/>
        <w:gridCol w:w="1116"/>
        <w:gridCol w:w="1982"/>
      </w:tblGrid>
      <w:tr w:rsidR="00772F15" w:rsidRPr="0014109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 w:right="206"/>
              <w:jc w:val="both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«Заверши предложение», отрабатывается умение завершать прочитанные незаконченные предло​ жения с опорой на общий смысл предложения;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772F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http://www.n-shkola.ru</w:t>
            </w:r>
          </w:p>
        </w:tc>
      </w:tr>
      <w:tr w:rsidR="00772F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 w:rsidRPr="0014109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772F15" w:rsidRPr="0014109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340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50" w:lineRule="auto"/>
              <w:ind w:left="72"/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r w:rsidRPr="00340CF0">
              <w:rPr>
                <w:lang w:val="ru-RU"/>
              </w:rPr>
              <w:br/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предшест​вующего согласного звука в конце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772F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340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340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 w:rsidRPr="0014109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35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772F1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</w:t>
            </w:r>
            <w:r w:rsidRPr="00340CF0">
              <w:rPr>
                <w:lang w:val="ru-RU"/>
              </w:rPr>
              <w:br/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вопросительного слова с учётом фактического содержания текста (где?</w:t>
            </w:r>
          </w:p>
          <w:p w:rsidR="00772F15" w:rsidRDefault="00C91E6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как? когда? почему?);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772F15" w:rsidRPr="0014109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разножанровых произведений о детях </w:t>
            </w:r>
            <w:r w:rsidRPr="00340CF0">
              <w:rPr>
                <w:lang w:val="ru-RU"/>
              </w:rPr>
              <w:br/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(использовать слоговое плавное чтение с переходомна чтение словами без пропусков и перестановок букв и слогов);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772F15" w:rsidRPr="00340CF0" w:rsidRDefault="00772F15">
      <w:pPr>
        <w:autoSpaceDE w:val="0"/>
        <w:autoSpaceDN w:val="0"/>
        <w:spacing w:after="0" w:line="14" w:lineRule="exact"/>
        <w:rPr>
          <w:lang w:val="ru-RU"/>
        </w:rPr>
      </w:pPr>
    </w:p>
    <w:p w:rsidR="00772F15" w:rsidRPr="00340CF0" w:rsidRDefault="00772F15">
      <w:pPr>
        <w:rPr>
          <w:lang w:val="ru-RU"/>
        </w:rPr>
        <w:sectPr w:rsidR="00772F15" w:rsidRPr="00340CF0" w:rsidSect="00340CF0">
          <w:pgSz w:w="16840" w:h="11900" w:orient="landscape"/>
          <w:pgMar w:top="352" w:right="666" w:bottom="284" w:left="640" w:header="720" w:footer="720" w:gutter="0"/>
          <w:cols w:space="720" w:equalWidth="0">
            <w:col w:w="15822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94"/>
        <w:gridCol w:w="528"/>
        <w:gridCol w:w="1106"/>
        <w:gridCol w:w="1140"/>
        <w:gridCol w:w="804"/>
        <w:gridCol w:w="5164"/>
        <w:gridCol w:w="1116"/>
        <w:gridCol w:w="1982"/>
      </w:tblGrid>
      <w:tr w:rsidR="00772F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поэтических описаний картин природы (пейзажной лирики);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72F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Драматизация потешек;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http://www.n-shkola.ru</w:t>
            </w:r>
          </w:p>
        </w:tc>
      </w:tr>
      <w:tr w:rsidR="00772F15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характеристика героев;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</w:t>
            </w:r>
            <w:r w:rsidRPr="00340CF0">
              <w:rPr>
                <w:lang w:val="ru-RU"/>
              </w:rPr>
              <w:br/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</w:tr>
      <w:tr w:rsidR="00772F15" w:rsidRPr="0014109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772F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772F1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</w:t>
            </w:r>
          </w:p>
        </w:tc>
      </w:tr>
      <w:tr w:rsidR="00772F15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32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</w:tbl>
    <w:p w:rsidR="00772F15" w:rsidRDefault="00772F15">
      <w:pPr>
        <w:autoSpaceDE w:val="0"/>
        <w:autoSpaceDN w:val="0"/>
        <w:spacing w:after="0" w:line="14" w:lineRule="exact"/>
      </w:pPr>
    </w:p>
    <w:p w:rsidR="00772F15" w:rsidRDefault="00772F15">
      <w:pPr>
        <w:sectPr w:rsidR="00772F15" w:rsidSect="00340CF0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772F15" w:rsidRDefault="00772F15">
      <w:pPr>
        <w:autoSpaceDE w:val="0"/>
        <w:autoSpaceDN w:val="0"/>
        <w:spacing w:after="78" w:line="220" w:lineRule="exact"/>
      </w:pPr>
    </w:p>
    <w:p w:rsidR="00772F15" w:rsidRDefault="00C91E6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72F15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72F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</w:tbl>
    <w:p w:rsidR="00772F15" w:rsidRDefault="00772F15">
      <w:pPr>
        <w:autoSpaceDE w:val="0"/>
        <w:autoSpaceDN w:val="0"/>
        <w:spacing w:after="0" w:line="14" w:lineRule="exact"/>
      </w:pPr>
    </w:p>
    <w:p w:rsidR="00772F15" w:rsidRDefault="00772F15">
      <w:pPr>
        <w:sectPr w:rsidR="00772F1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Default="00772F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</w:tbl>
    <w:p w:rsidR="00772F15" w:rsidRDefault="00772F15">
      <w:pPr>
        <w:autoSpaceDE w:val="0"/>
        <w:autoSpaceDN w:val="0"/>
        <w:spacing w:after="0" w:line="14" w:lineRule="exact"/>
      </w:pPr>
    </w:p>
    <w:p w:rsidR="00772F15" w:rsidRDefault="00772F15">
      <w:pPr>
        <w:sectPr w:rsidR="00772F1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Default="00772F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</w:tbl>
    <w:p w:rsidR="00772F15" w:rsidRDefault="00772F15">
      <w:pPr>
        <w:autoSpaceDE w:val="0"/>
        <w:autoSpaceDN w:val="0"/>
        <w:spacing w:after="0" w:line="14" w:lineRule="exact"/>
      </w:pPr>
    </w:p>
    <w:p w:rsidR="00772F15" w:rsidRDefault="00772F15">
      <w:pPr>
        <w:sectPr w:rsidR="00772F1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Default="00772F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</w:tbl>
    <w:p w:rsidR="00772F15" w:rsidRDefault="00772F15">
      <w:pPr>
        <w:autoSpaceDE w:val="0"/>
        <w:autoSpaceDN w:val="0"/>
        <w:spacing w:after="0" w:line="14" w:lineRule="exact"/>
      </w:pPr>
    </w:p>
    <w:p w:rsidR="00772F15" w:rsidRDefault="00772F15">
      <w:pPr>
        <w:sectPr w:rsidR="00772F1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Default="00772F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  <w:tr w:rsidR="00772F1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Pr="00340CF0" w:rsidRDefault="00C91E6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0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C91E6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2F15" w:rsidRDefault="00772F15"/>
        </w:tc>
      </w:tr>
    </w:tbl>
    <w:p w:rsidR="00772F15" w:rsidRDefault="00772F15">
      <w:pPr>
        <w:autoSpaceDE w:val="0"/>
        <w:autoSpaceDN w:val="0"/>
        <w:spacing w:after="0" w:line="14" w:lineRule="exact"/>
      </w:pPr>
    </w:p>
    <w:p w:rsidR="00772F15" w:rsidRDefault="00772F15">
      <w:pPr>
        <w:sectPr w:rsidR="00772F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Default="00772F15">
      <w:pPr>
        <w:autoSpaceDE w:val="0"/>
        <w:autoSpaceDN w:val="0"/>
        <w:spacing w:after="78" w:line="220" w:lineRule="exact"/>
      </w:pPr>
    </w:p>
    <w:p w:rsidR="00772F15" w:rsidRDefault="00C91E6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72F15" w:rsidRDefault="00C91E6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72F15" w:rsidRPr="00340CF0" w:rsidRDefault="00C91E62">
      <w:pPr>
        <w:autoSpaceDE w:val="0"/>
        <w:autoSpaceDN w:val="0"/>
        <w:spacing w:before="166" w:after="0" w:line="271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Воюшина М.П. и другие; под редакцией Воюшиной М.П., Литературное чтение (в 2 частях). Учебник. 1 класс. Акционерное общество «Издательство «Просвещение»; </w:t>
      </w:r>
      <w:r w:rsidRPr="00340CF0">
        <w:rPr>
          <w:lang w:val="ru-RU"/>
        </w:rPr>
        <w:br/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72F15" w:rsidRPr="00340CF0" w:rsidRDefault="00C91E62">
      <w:pPr>
        <w:autoSpaceDE w:val="0"/>
        <w:autoSpaceDN w:val="0"/>
        <w:spacing w:before="262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72F15" w:rsidRPr="00340CF0" w:rsidRDefault="00C91E62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-Климанова Л.Ф., Горецкий В.Г., Голованова М.В. и др. Литературное чтение 1 класс в 2-х частях. Просвещение.</w:t>
      </w:r>
    </w:p>
    <w:p w:rsidR="00772F15" w:rsidRPr="00340CF0" w:rsidRDefault="00C91E62">
      <w:pPr>
        <w:autoSpaceDE w:val="0"/>
        <w:autoSpaceDN w:val="0"/>
        <w:spacing w:before="264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72F15" w:rsidRPr="00340CF0" w:rsidRDefault="00C91E62">
      <w:pPr>
        <w:autoSpaceDE w:val="0"/>
        <w:autoSpaceDN w:val="0"/>
        <w:spacing w:before="168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78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72F15" w:rsidRPr="00340CF0" w:rsidRDefault="00C91E62">
      <w:pPr>
        <w:autoSpaceDE w:val="0"/>
        <w:autoSpaceDN w:val="0"/>
        <w:spacing w:before="34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72F15" w:rsidRPr="00340CF0" w:rsidRDefault="00C91E62">
      <w:pPr>
        <w:autoSpaceDE w:val="0"/>
        <w:autoSpaceDN w:val="0"/>
        <w:spacing w:before="16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К-35 Компакт-диск «Искусство древнего мира»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Компакт-диск «Комната сказок»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Компакт-диск «ОБЖ. Улица полна неожиданностей»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Компакт-диск «Путешествие в прекрасное»</w:t>
      </w:r>
    </w:p>
    <w:p w:rsidR="00772F15" w:rsidRPr="00340CF0" w:rsidRDefault="00C91E62">
      <w:pPr>
        <w:autoSpaceDE w:val="0"/>
        <w:autoSpaceDN w:val="0"/>
        <w:spacing w:before="408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Компакт-диск «Сказка про сказку»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Компакт-диск «Мифы Древней Греции»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наглядные пособия 6405 Таблицы демонстрационные «Литературное чтение 1</w:t>
      </w:r>
    </w:p>
    <w:p w:rsidR="00772F15" w:rsidRPr="00340CF0" w:rsidRDefault="00C91E62">
      <w:pPr>
        <w:autoSpaceDE w:val="0"/>
        <w:autoSpaceDN w:val="0"/>
        <w:spacing w:before="70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2 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3 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4 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Портреты писателей (37 шт, ф А3)</w:t>
      </w:r>
    </w:p>
    <w:p w:rsidR="00772F15" w:rsidRPr="00340CF0" w:rsidRDefault="00C91E62">
      <w:pPr>
        <w:autoSpaceDE w:val="0"/>
        <w:autoSpaceDN w:val="0"/>
        <w:spacing w:before="262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</w:t>
      </w:r>
    </w:p>
    <w:p w:rsidR="00772F15" w:rsidRPr="00340CF0" w:rsidRDefault="00C91E62">
      <w:pPr>
        <w:autoSpaceDE w:val="0"/>
        <w:autoSpaceDN w:val="0"/>
        <w:spacing w:before="70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ДЕМОНСТРАЦИЙ</w:t>
      </w:r>
    </w:p>
    <w:p w:rsidR="00772F15" w:rsidRPr="00340CF0" w:rsidRDefault="00C91E62">
      <w:pPr>
        <w:autoSpaceDE w:val="0"/>
        <w:autoSpaceDN w:val="0"/>
        <w:spacing w:before="16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К-35 Компакт-диск «Искусство древнего мира»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К-28 Компакт-диск «Комната сказок»</w:t>
      </w:r>
    </w:p>
    <w:p w:rsidR="00772F15" w:rsidRPr="00340CF0" w:rsidRDefault="00C91E62">
      <w:pPr>
        <w:autoSpaceDE w:val="0"/>
        <w:autoSpaceDN w:val="0"/>
        <w:spacing w:before="408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К-30 Компакт-диск «ОБЖ. Улица полна неожиданностей»</w:t>
      </w:r>
    </w:p>
    <w:p w:rsidR="00772F15" w:rsidRPr="00340CF0" w:rsidRDefault="00C91E62">
      <w:pPr>
        <w:autoSpaceDE w:val="0"/>
        <w:autoSpaceDN w:val="0"/>
        <w:spacing w:before="408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К-31 Компакт-диск «Путешествие в прекрасное»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К-162 Компакт-диск «Сказка про сказку»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НД-134 Компакт-диск «Мифы Древней Греции»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наглядные пособия 6405 Таблицы демонстрационные «Литературное чтение 1</w:t>
      </w:r>
    </w:p>
    <w:p w:rsidR="00772F15" w:rsidRPr="00340CF0" w:rsidRDefault="00C91E62">
      <w:pPr>
        <w:autoSpaceDE w:val="0"/>
        <w:autoSpaceDN w:val="0"/>
        <w:spacing w:before="70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6406 Таблицы демонстрационные «Литературное чтение 2 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6407 Таблицы демонстрационные «Литературное чтение 3 класс» (16 табл.)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2F15" w:rsidRPr="00340CF0" w:rsidRDefault="00772F15">
      <w:pPr>
        <w:autoSpaceDE w:val="0"/>
        <w:autoSpaceDN w:val="0"/>
        <w:spacing w:after="234" w:line="220" w:lineRule="exact"/>
        <w:rPr>
          <w:lang w:val="ru-RU"/>
        </w:rPr>
      </w:pPr>
    </w:p>
    <w:p w:rsidR="00772F15" w:rsidRPr="00340CF0" w:rsidRDefault="00C91E62">
      <w:pPr>
        <w:autoSpaceDE w:val="0"/>
        <w:autoSpaceDN w:val="0"/>
        <w:spacing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6408 Таблицы демонстрационные «Литературное чтение 4 класс» (16 табл.)</w:t>
      </w:r>
    </w:p>
    <w:p w:rsidR="00772F15" w:rsidRPr="00340CF0" w:rsidRDefault="00C91E62">
      <w:pPr>
        <w:autoSpaceDE w:val="0"/>
        <w:autoSpaceDN w:val="0"/>
        <w:spacing w:before="406" w:after="0" w:line="230" w:lineRule="auto"/>
        <w:rPr>
          <w:lang w:val="ru-RU"/>
        </w:rPr>
      </w:pPr>
      <w:r w:rsidRPr="00340CF0">
        <w:rPr>
          <w:rFonts w:ascii="Times New Roman" w:eastAsia="Times New Roman" w:hAnsi="Times New Roman"/>
          <w:color w:val="000000"/>
          <w:sz w:val="24"/>
          <w:lang w:val="ru-RU"/>
        </w:rPr>
        <w:t>2894 Портреты писателей (37 шт, ф А3)</w:t>
      </w:r>
    </w:p>
    <w:p w:rsidR="00772F15" w:rsidRPr="00340CF0" w:rsidRDefault="00772F15">
      <w:pPr>
        <w:rPr>
          <w:lang w:val="ru-RU"/>
        </w:rPr>
        <w:sectPr w:rsidR="00772F15" w:rsidRPr="00340CF0">
          <w:pgSz w:w="11900" w:h="16840"/>
          <w:pgMar w:top="45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C91E62" w:rsidRPr="00340CF0" w:rsidRDefault="00C91E62">
      <w:pPr>
        <w:rPr>
          <w:lang w:val="ru-RU"/>
        </w:rPr>
      </w:pPr>
    </w:p>
    <w:sectPr w:rsidR="00C91E62" w:rsidRPr="00340CF0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1095"/>
    <w:rsid w:val="0015074B"/>
    <w:rsid w:val="0029639D"/>
    <w:rsid w:val="00326F90"/>
    <w:rsid w:val="00340CF0"/>
    <w:rsid w:val="00772F15"/>
    <w:rsid w:val="00AA1D8D"/>
    <w:rsid w:val="00B47730"/>
    <w:rsid w:val="00C91E62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B180A"/>
  <w14:defaultImageDpi w14:val="300"/>
  <w15:docId w15:val="{60B06E0B-BD4C-4BAC-9203-425D6FCD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4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4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A9C8B-20B6-45A5-B2FB-989E3F00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5013</Words>
  <Characters>28580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3</cp:revision>
  <cp:lastPrinted>2022-10-18T07:39:00Z</cp:lastPrinted>
  <dcterms:created xsi:type="dcterms:W3CDTF">2013-12-23T23:15:00Z</dcterms:created>
  <dcterms:modified xsi:type="dcterms:W3CDTF">2022-10-24T07:56:00Z</dcterms:modified>
  <cp:category/>
</cp:coreProperties>
</file>