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EF" w:rsidRDefault="000811E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</w:p>
    <w:p w:rsidR="000811EF" w:rsidRPr="003F0682" w:rsidRDefault="000811EF" w:rsidP="000811EF">
      <w:pPr>
        <w:pStyle w:val="a3"/>
        <w:ind w:left="2151"/>
      </w:pPr>
      <w:r>
        <w:t xml:space="preserve">       </w:t>
      </w:r>
      <w:r w:rsidRPr="003F0682">
        <w:t>Результаты анкетирования</w:t>
      </w:r>
    </w:p>
    <w:p w:rsidR="00456879" w:rsidRPr="003F0682" w:rsidRDefault="0075131F">
      <w:pPr>
        <w:pStyle w:val="a3"/>
        <w:ind w:left="2151"/>
      </w:pPr>
      <w:r w:rsidRPr="003F0682">
        <w:t>«Школьное</w:t>
      </w:r>
      <w:r w:rsidR="00C16477" w:rsidRPr="003F0682">
        <w:t xml:space="preserve"> </w:t>
      </w:r>
      <w:r w:rsidRPr="003F0682">
        <w:t>питание</w:t>
      </w:r>
      <w:r w:rsidR="00C16477" w:rsidRPr="003F0682">
        <w:t xml:space="preserve"> </w:t>
      </w:r>
      <w:r w:rsidRPr="003F0682">
        <w:t>глазами</w:t>
      </w:r>
      <w:r w:rsidR="00C16477" w:rsidRPr="003F0682">
        <w:t xml:space="preserve"> </w:t>
      </w:r>
      <w:r w:rsidRPr="003F0682">
        <w:t>учащихся»</w:t>
      </w:r>
    </w:p>
    <w:p w:rsidR="00456879" w:rsidRPr="003F0682" w:rsidRDefault="000811EF" w:rsidP="000811EF">
      <w:pPr>
        <w:pStyle w:val="a3"/>
        <w:spacing w:before="5"/>
        <w:jc w:val="center"/>
      </w:pPr>
      <w:r w:rsidRPr="003F0682">
        <w:t>в анкетировании приняли участие 102 учащихся школы</w:t>
      </w: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 w:rsidRPr="002312CA">
        <w:rPr>
          <w:b/>
          <w:sz w:val="28"/>
        </w:rPr>
        <w:t>Завтракаешь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ли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ты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дома?</w:t>
      </w:r>
    </w:p>
    <w:p w:rsidR="00456879" w:rsidRPr="002312CA" w:rsidRDefault="0075131F">
      <w:pPr>
        <w:spacing w:line="320" w:lineRule="exact"/>
        <w:ind w:left="220"/>
        <w:rPr>
          <w:sz w:val="28"/>
        </w:rPr>
      </w:pPr>
      <w:r w:rsidRPr="002312CA">
        <w:rPr>
          <w:sz w:val="28"/>
        </w:rPr>
        <w:t>а) да</w:t>
      </w:r>
      <w:r w:rsidR="000811EF" w:rsidRPr="002312CA">
        <w:rPr>
          <w:sz w:val="28"/>
        </w:rPr>
        <w:t xml:space="preserve"> - 68 чел. (66,7%)</w:t>
      </w:r>
    </w:p>
    <w:p w:rsidR="000811EF" w:rsidRPr="002312CA" w:rsidRDefault="00C16477" w:rsidP="000811EF">
      <w:pPr>
        <w:tabs>
          <w:tab w:val="left" w:pos="9498"/>
        </w:tabs>
        <w:ind w:left="220" w:right="941"/>
        <w:rPr>
          <w:sz w:val="28"/>
        </w:rPr>
      </w:pPr>
      <w:r w:rsidRPr="002312CA">
        <w:rPr>
          <w:sz w:val="28"/>
        </w:rPr>
        <w:t>б)</w:t>
      </w:r>
      <w:r w:rsidR="000811EF" w:rsidRPr="002312CA">
        <w:rPr>
          <w:sz w:val="28"/>
        </w:rPr>
        <w:t xml:space="preserve"> </w:t>
      </w:r>
      <w:r w:rsidR="0075131F" w:rsidRPr="002312CA">
        <w:rPr>
          <w:sz w:val="28"/>
        </w:rPr>
        <w:t>иногда</w:t>
      </w:r>
      <w:r w:rsidR="000811EF" w:rsidRPr="002312CA">
        <w:rPr>
          <w:sz w:val="28"/>
        </w:rPr>
        <w:t xml:space="preserve"> – 23 чел. (22,5%)</w:t>
      </w:r>
    </w:p>
    <w:p w:rsidR="00456879" w:rsidRPr="002312CA" w:rsidRDefault="0075131F" w:rsidP="000811EF">
      <w:pPr>
        <w:tabs>
          <w:tab w:val="left" w:pos="9498"/>
        </w:tabs>
        <w:ind w:left="220" w:right="941"/>
        <w:rPr>
          <w:sz w:val="28"/>
        </w:rPr>
      </w:pPr>
      <w:r w:rsidRPr="002312CA">
        <w:rPr>
          <w:sz w:val="28"/>
        </w:rPr>
        <w:t>в)</w:t>
      </w:r>
      <w:r w:rsidR="000811EF" w:rsidRPr="002312CA">
        <w:rPr>
          <w:sz w:val="28"/>
        </w:rPr>
        <w:t xml:space="preserve"> </w:t>
      </w:r>
      <w:r w:rsidRPr="002312CA">
        <w:rPr>
          <w:sz w:val="28"/>
        </w:rPr>
        <w:t>нет</w:t>
      </w:r>
      <w:r w:rsidR="000811EF" w:rsidRPr="002312CA">
        <w:rPr>
          <w:sz w:val="28"/>
        </w:rPr>
        <w:t xml:space="preserve"> – 11 чел. (10,8%)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 w:rsidRPr="002312CA">
        <w:rPr>
          <w:b/>
          <w:sz w:val="28"/>
        </w:rPr>
        <w:t>Нравится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ли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тебе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меню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школьной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столовой?</w:t>
      </w:r>
    </w:p>
    <w:p w:rsidR="00C16477" w:rsidRPr="002312CA" w:rsidRDefault="00C16477" w:rsidP="000811EF">
      <w:pPr>
        <w:spacing w:line="242" w:lineRule="auto"/>
        <w:ind w:left="220" w:right="799"/>
        <w:rPr>
          <w:sz w:val="28"/>
        </w:rPr>
      </w:pPr>
      <w:r w:rsidRPr="002312CA">
        <w:rPr>
          <w:sz w:val="28"/>
        </w:rPr>
        <w:t>а)</w:t>
      </w:r>
      <w:r w:rsidR="000811EF" w:rsidRPr="002312CA">
        <w:rPr>
          <w:sz w:val="28"/>
        </w:rPr>
        <w:t xml:space="preserve"> </w:t>
      </w:r>
      <w:r w:rsidR="0075131F" w:rsidRPr="002312CA">
        <w:rPr>
          <w:sz w:val="28"/>
        </w:rPr>
        <w:t>да</w:t>
      </w:r>
      <w:r w:rsidR="000811EF" w:rsidRPr="002312CA">
        <w:rPr>
          <w:sz w:val="28"/>
        </w:rPr>
        <w:t xml:space="preserve"> – 96 чел.(94,1%)</w:t>
      </w:r>
    </w:p>
    <w:p w:rsidR="00456879" w:rsidRPr="002312CA" w:rsidRDefault="0075131F" w:rsidP="000811EF">
      <w:pPr>
        <w:tabs>
          <w:tab w:val="left" w:pos="9781"/>
        </w:tabs>
        <w:spacing w:line="242" w:lineRule="auto"/>
        <w:ind w:left="220" w:right="657"/>
        <w:rPr>
          <w:sz w:val="28"/>
        </w:rPr>
      </w:pPr>
      <w:r w:rsidRPr="002312CA">
        <w:rPr>
          <w:sz w:val="28"/>
        </w:rPr>
        <w:t>б)</w:t>
      </w:r>
      <w:r w:rsidR="000811EF" w:rsidRPr="002312CA">
        <w:rPr>
          <w:sz w:val="28"/>
        </w:rPr>
        <w:t xml:space="preserve"> </w:t>
      </w:r>
      <w:r w:rsidRPr="002312CA">
        <w:rPr>
          <w:sz w:val="28"/>
        </w:rPr>
        <w:t>нет</w:t>
      </w:r>
      <w:r w:rsidR="000811EF" w:rsidRPr="002312CA">
        <w:rPr>
          <w:sz w:val="28"/>
        </w:rPr>
        <w:t xml:space="preserve"> – 6 чел. (5,9%)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 w:rsidRPr="002312CA">
        <w:rPr>
          <w:b/>
          <w:sz w:val="28"/>
        </w:rPr>
        <w:t>Какое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блюдо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(блюда)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на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твой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взгляд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самое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вкусное?</w:t>
      </w:r>
    </w:p>
    <w:p w:rsidR="00456879" w:rsidRPr="002312CA" w:rsidRDefault="000811EF" w:rsidP="000811EF">
      <w:pPr>
        <w:pStyle w:val="a3"/>
        <w:numPr>
          <w:ilvl w:val="0"/>
          <w:numId w:val="4"/>
        </w:numPr>
        <w:spacing w:before="1"/>
        <w:rPr>
          <w:b w:val="0"/>
        </w:rPr>
      </w:pPr>
      <w:r w:rsidRPr="002312CA">
        <w:rPr>
          <w:b w:val="0"/>
        </w:rPr>
        <w:t>наггетсы – 87 чел. (85,3%); 2) запеканка – 15 чел. (14,7%)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 w:rsidRPr="002312CA">
        <w:rPr>
          <w:b/>
          <w:sz w:val="28"/>
        </w:rPr>
        <w:t>Какое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блюдо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на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твой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взгляд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самое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невкусное?</w:t>
      </w:r>
    </w:p>
    <w:p w:rsidR="00456879" w:rsidRPr="002312CA" w:rsidRDefault="000811EF" w:rsidP="000811EF">
      <w:pPr>
        <w:pStyle w:val="a4"/>
        <w:numPr>
          <w:ilvl w:val="0"/>
          <w:numId w:val="5"/>
        </w:numPr>
        <w:tabs>
          <w:tab w:val="left" w:pos="8895"/>
        </w:tabs>
        <w:spacing w:line="319" w:lineRule="exact"/>
        <w:rPr>
          <w:sz w:val="28"/>
        </w:rPr>
      </w:pPr>
      <w:r w:rsidRPr="002312CA">
        <w:rPr>
          <w:sz w:val="28"/>
        </w:rPr>
        <w:t xml:space="preserve">рыба </w:t>
      </w:r>
      <w:r w:rsidR="002312CA" w:rsidRPr="002312CA">
        <w:rPr>
          <w:sz w:val="28"/>
        </w:rPr>
        <w:t>–</w:t>
      </w:r>
      <w:r w:rsidRPr="002312CA">
        <w:rPr>
          <w:sz w:val="28"/>
        </w:rPr>
        <w:t xml:space="preserve"> </w:t>
      </w:r>
      <w:r w:rsidR="002312CA" w:rsidRPr="002312CA">
        <w:rPr>
          <w:sz w:val="28"/>
        </w:rPr>
        <w:t>45 чел. (44,1%); 2) рыбные котлеты – 57 чел. (55,9%)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 w:rsidRPr="002312CA">
        <w:rPr>
          <w:b/>
          <w:sz w:val="28"/>
        </w:rPr>
        <w:t>Хватает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ли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тебе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порции?</w:t>
      </w:r>
    </w:p>
    <w:p w:rsidR="002312CA" w:rsidRPr="002312CA" w:rsidRDefault="002312CA" w:rsidP="002312CA">
      <w:pPr>
        <w:spacing w:line="242" w:lineRule="auto"/>
        <w:ind w:right="799"/>
        <w:rPr>
          <w:sz w:val="28"/>
        </w:rPr>
      </w:pPr>
      <w:r w:rsidRPr="002312CA">
        <w:rPr>
          <w:sz w:val="28"/>
        </w:rPr>
        <w:t xml:space="preserve">   а) да – 96 чел.(94,1%)</w:t>
      </w:r>
    </w:p>
    <w:p w:rsidR="002312CA" w:rsidRPr="002312CA" w:rsidRDefault="002312CA" w:rsidP="002312CA">
      <w:pPr>
        <w:tabs>
          <w:tab w:val="left" w:pos="9781"/>
        </w:tabs>
        <w:spacing w:line="242" w:lineRule="auto"/>
        <w:ind w:right="657"/>
        <w:rPr>
          <w:sz w:val="28"/>
        </w:rPr>
      </w:pPr>
      <w:r w:rsidRPr="002312CA">
        <w:rPr>
          <w:sz w:val="28"/>
        </w:rPr>
        <w:t xml:space="preserve">   б) нет – 6 чел. (5,9%)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 w:rsidRPr="002312CA">
        <w:rPr>
          <w:b/>
          <w:sz w:val="28"/>
        </w:rPr>
        <w:t>Просишь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ли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ты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добавку?</w:t>
      </w:r>
    </w:p>
    <w:p w:rsidR="002312CA" w:rsidRPr="002312CA" w:rsidRDefault="0075131F" w:rsidP="002312CA">
      <w:pPr>
        <w:ind w:left="220" w:right="515"/>
        <w:rPr>
          <w:sz w:val="28"/>
        </w:rPr>
      </w:pPr>
      <w:r w:rsidRPr="002312CA">
        <w:rPr>
          <w:sz w:val="28"/>
        </w:rPr>
        <w:t>да)</w:t>
      </w:r>
      <w:r w:rsidR="002312CA" w:rsidRPr="002312CA">
        <w:rPr>
          <w:sz w:val="28"/>
        </w:rPr>
        <w:t xml:space="preserve"> – 3 чел. (2,9%)</w:t>
      </w:r>
    </w:p>
    <w:p w:rsidR="00456879" w:rsidRPr="002312CA" w:rsidRDefault="0075131F" w:rsidP="002312CA">
      <w:pPr>
        <w:ind w:left="220" w:right="515"/>
        <w:rPr>
          <w:sz w:val="28"/>
        </w:rPr>
      </w:pPr>
      <w:r w:rsidRPr="002312CA">
        <w:rPr>
          <w:spacing w:val="-1"/>
          <w:sz w:val="28"/>
        </w:rPr>
        <w:t>нет)</w:t>
      </w:r>
      <w:r w:rsidR="002312CA" w:rsidRPr="002312CA">
        <w:rPr>
          <w:spacing w:val="-1"/>
          <w:sz w:val="28"/>
        </w:rPr>
        <w:t xml:space="preserve"> – 99 чел. (97%)</w:t>
      </w:r>
    </w:p>
    <w:p w:rsidR="00456879" w:rsidRPr="002312CA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 w:rsidRPr="002312CA">
        <w:rPr>
          <w:b/>
          <w:sz w:val="28"/>
        </w:rPr>
        <w:t>Считаешь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ли</w:t>
      </w:r>
      <w:r w:rsidR="00C16477" w:rsidRPr="002312CA">
        <w:rPr>
          <w:b/>
          <w:sz w:val="28"/>
        </w:rPr>
        <w:t xml:space="preserve"> </w:t>
      </w:r>
      <w:r w:rsidR="00B35B18" w:rsidRPr="002312CA">
        <w:rPr>
          <w:b/>
          <w:sz w:val="28"/>
        </w:rPr>
        <w:t xml:space="preserve">ты, </w:t>
      </w:r>
      <w:r w:rsidRPr="002312CA">
        <w:rPr>
          <w:b/>
          <w:sz w:val="28"/>
        </w:rPr>
        <w:t>что</w:t>
      </w:r>
      <w:r w:rsidRPr="002312CA">
        <w:rPr>
          <w:b/>
          <w:sz w:val="28"/>
        </w:rPr>
        <w:tab/>
        <w:t>от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правильного</w:t>
      </w:r>
      <w:r w:rsidRPr="002312CA">
        <w:rPr>
          <w:b/>
          <w:sz w:val="28"/>
        </w:rPr>
        <w:tab/>
        <w:t>питания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зависит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твое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здоровье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твоя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успеваемость?</w:t>
      </w:r>
    </w:p>
    <w:p w:rsidR="00C16477" w:rsidRPr="002312CA" w:rsidRDefault="00C16477" w:rsidP="002312CA">
      <w:pPr>
        <w:ind w:left="220" w:right="515"/>
        <w:rPr>
          <w:sz w:val="28"/>
        </w:rPr>
      </w:pPr>
      <w:r w:rsidRPr="002312CA">
        <w:rPr>
          <w:sz w:val="28"/>
        </w:rPr>
        <w:t>а)</w:t>
      </w:r>
      <w:r w:rsidR="002312CA" w:rsidRPr="002312CA">
        <w:rPr>
          <w:sz w:val="28"/>
        </w:rPr>
        <w:t xml:space="preserve"> </w:t>
      </w:r>
      <w:r w:rsidR="0075131F" w:rsidRPr="002312CA">
        <w:rPr>
          <w:sz w:val="28"/>
        </w:rPr>
        <w:t>да</w:t>
      </w:r>
      <w:r w:rsidR="002312CA" w:rsidRPr="002312CA">
        <w:rPr>
          <w:sz w:val="28"/>
        </w:rPr>
        <w:t xml:space="preserve"> – 102 чел. (100%)</w:t>
      </w:r>
    </w:p>
    <w:p w:rsidR="00456879" w:rsidRPr="002312CA" w:rsidRDefault="0075131F" w:rsidP="002312CA">
      <w:pPr>
        <w:ind w:left="220" w:right="515"/>
        <w:rPr>
          <w:sz w:val="28"/>
        </w:rPr>
      </w:pPr>
      <w:r w:rsidRPr="002312CA">
        <w:rPr>
          <w:sz w:val="28"/>
        </w:rPr>
        <w:t>б)</w:t>
      </w:r>
      <w:r w:rsidR="002312CA" w:rsidRPr="002312CA">
        <w:rPr>
          <w:sz w:val="28"/>
        </w:rPr>
        <w:t xml:space="preserve"> </w:t>
      </w:r>
      <w:r w:rsidRPr="002312CA">
        <w:rPr>
          <w:sz w:val="28"/>
        </w:rPr>
        <w:t>нет</w:t>
      </w:r>
      <w:r w:rsidR="002312CA" w:rsidRPr="002312CA">
        <w:rPr>
          <w:sz w:val="28"/>
        </w:rPr>
        <w:t xml:space="preserve"> – 0 чел. (0%)</w:t>
      </w:r>
    </w:p>
    <w:p w:rsidR="00456879" w:rsidRPr="002312CA" w:rsidRDefault="0075131F" w:rsidP="002312CA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11"/>
        <w:ind w:left="220" w:right="1343" w:firstLine="0"/>
        <w:rPr>
          <w:sz w:val="19"/>
        </w:rPr>
      </w:pPr>
      <w:r w:rsidRPr="002312CA">
        <w:rPr>
          <w:b/>
          <w:sz w:val="28"/>
        </w:rPr>
        <w:t>Продолжи.</w:t>
      </w:r>
      <w:r w:rsidR="00C16477" w:rsidRPr="002312CA">
        <w:rPr>
          <w:b/>
          <w:sz w:val="28"/>
        </w:rPr>
        <w:t xml:space="preserve"> </w:t>
      </w:r>
      <w:r w:rsidR="002312CA" w:rsidRPr="002312CA">
        <w:rPr>
          <w:sz w:val="28"/>
        </w:rPr>
        <w:t xml:space="preserve"> </w:t>
      </w:r>
      <w:r w:rsidRPr="002312CA">
        <w:rPr>
          <w:b/>
          <w:sz w:val="28"/>
        </w:rPr>
        <w:t>Если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бы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я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был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шеф-поваром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в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школьной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столовой,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то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я</w:t>
      </w:r>
      <w:r w:rsidR="00C16477" w:rsidRPr="002312CA">
        <w:rPr>
          <w:b/>
          <w:sz w:val="28"/>
        </w:rPr>
        <w:t xml:space="preserve"> </w:t>
      </w:r>
      <w:r w:rsidRPr="002312CA">
        <w:rPr>
          <w:b/>
          <w:sz w:val="28"/>
        </w:rPr>
        <w:t>бы</w:t>
      </w:r>
      <w:r w:rsidR="002312CA" w:rsidRPr="002312CA">
        <w:rPr>
          <w:sz w:val="28"/>
        </w:rPr>
        <w:t xml:space="preserve"> готовил пиццу – 80 чел. (78,4%); не готовил каш</w:t>
      </w:r>
      <w:r w:rsidR="002312CA">
        <w:rPr>
          <w:sz w:val="28"/>
        </w:rPr>
        <w:t xml:space="preserve">у – 19 </w:t>
      </w:r>
      <w:r w:rsidR="00A2196B">
        <w:rPr>
          <w:sz w:val="28"/>
        </w:rPr>
        <w:t>чел. (</w:t>
      </w:r>
      <w:r w:rsidR="002312CA">
        <w:rPr>
          <w:sz w:val="28"/>
        </w:rPr>
        <w:t>18,6%);  готовил пирожки - 3 чел. (2,9%).</w:t>
      </w:r>
    </w:p>
    <w:p w:rsidR="00456879" w:rsidRDefault="00456879">
      <w:pPr>
        <w:rPr>
          <w:sz w:val="26"/>
        </w:rPr>
        <w:sectPr w:rsidR="00456879" w:rsidSect="000811EF">
          <w:headerReference w:type="default" r:id="rId7"/>
          <w:type w:val="continuous"/>
          <w:pgSz w:w="11900" w:h="16840"/>
          <w:pgMar w:top="1020" w:right="100" w:bottom="280" w:left="1220" w:header="426" w:footer="720" w:gutter="0"/>
          <w:pgNumType w:start="1"/>
          <w:cols w:space="720"/>
        </w:sectPr>
      </w:pPr>
    </w:p>
    <w:p w:rsidR="002312CA" w:rsidRPr="003F0682" w:rsidRDefault="002312CA" w:rsidP="002312CA">
      <w:pPr>
        <w:pStyle w:val="a3"/>
        <w:ind w:left="2151"/>
      </w:pPr>
      <w:r w:rsidRPr="003F0682">
        <w:lastRenderedPageBreak/>
        <w:t>Результаты анкетирования</w:t>
      </w:r>
    </w:p>
    <w:p w:rsidR="002312CA" w:rsidRPr="003F0682" w:rsidRDefault="002312CA" w:rsidP="002312CA">
      <w:pPr>
        <w:pStyle w:val="a3"/>
        <w:ind w:left="2088"/>
      </w:pPr>
      <w:r w:rsidRPr="003F0682">
        <w:t>«Школьное питание глазами родителей»</w:t>
      </w:r>
    </w:p>
    <w:p w:rsidR="002312CA" w:rsidRDefault="002312CA" w:rsidP="002312CA">
      <w:pPr>
        <w:pStyle w:val="a3"/>
        <w:spacing w:before="5"/>
        <w:jc w:val="center"/>
        <w:rPr>
          <w:sz w:val="27"/>
        </w:rPr>
      </w:pPr>
      <w:r w:rsidRPr="003F0682">
        <w:t>в анкетировании приняли участие 76 родителей учащихся школы</w:t>
      </w: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3F0682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>
        <w:rPr>
          <w:sz w:val="28"/>
        </w:rPr>
        <w:t>всегда</w:t>
      </w:r>
      <w:r w:rsidR="003F0682">
        <w:rPr>
          <w:sz w:val="28"/>
        </w:rPr>
        <w:t xml:space="preserve"> – 64 чел. (84,2%)</w:t>
      </w:r>
      <w:r>
        <w:rPr>
          <w:sz w:val="28"/>
        </w:rPr>
        <w:tab/>
      </w:r>
    </w:p>
    <w:p w:rsidR="003F0682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иногда</w:t>
      </w:r>
      <w:r w:rsidR="003F0682">
        <w:rPr>
          <w:sz w:val="28"/>
        </w:rPr>
        <w:t xml:space="preserve"> –  12 чел. (15,8%)</w:t>
      </w:r>
      <w:r>
        <w:rPr>
          <w:sz w:val="28"/>
        </w:rPr>
        <w:tab/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г)</w:t>
      </w:r>
      <w:r w:rsidR="003F0682">
        <w:rPr>
          <w:sz w:val="28"/>
        </w:rPr>
        <w:t xml:space="preserve"> </w:t>
      </w:r>
      <w:r>
        <w:rPr>
          <w:sz w:val="28"/>
        </w:rPr>
        <w:t>никогда</w:t>
      </w:r>
      <w:r w:rsidR="003F0682">
        <w:rPr>
          <w:sz w:val="28"/>
        </w:rPr>
        <w:t xml:space="preserve"> – 0 чел. (0%)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3F0682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>
        <w:rPr>
          <w:sz w:val="28"/>
        </w:rPr>
        <w:t>да</w:t>
      </w:r>
      <w:r w:rsidR="003F0682">
        <w:rPr>
          <w:sz w:val="28"/>
        </w:rPr>
        <w:t xml:space="preserve"> – 41 чел. (54%)</w:t>
      </w:r>
      <w:r>
        <w:rPr>
          <w:sz w:val="28"/>
        </w:rPr>
        <w:tab/>
      </w:r>
    </w:p>
    <w:p w:rsidR="003F0682" w:rsidRDefault="0075131F" w:rsidP="003F0682">
      <w:pPr>
        <w:tabs>
          <w:tab w:val="left" w:pos="1829"/>
          <w:tab w:val="left" w:pos="3653"/>
        </w:tabs>
        <w:spacing w:line="319" w:lineRule="exact"/>
        <w:ind w:left="220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нет</w:t>
      </w:r>
      <w:r w:rsidR="003F0682">
        <w:rPr>
          <w:sz w:val="28"/>
        </w:rPr>
        <w:t xml:space="preserve"> - 0 чел. (0%)</w:t>
      </w:r>
      <w:r>
        <w:rPr>
          <w:sz w:val="28"/>
        </w:rPr>
        <w:tab/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в)</w:t>
      </w:r>
      <w:r w:rsidR="003F0682">
        <w:rPr>
          <w:sz w:val="28"/>
        </w:rPr>
        <w:t xml:space="preserve"> </w:t>
      </w:r>
      <w:r>
        <w:rPr>
          <w:sz w:val="28"/>
        </w:rPr>
        <w:t>иногда</w:t>
      </w:r>
      <w:r w:rsidR="003F0682">
        <w:rPr>
          <w:sz w:val="28"/>
        </w:rPr>
        <w:t xml:space="preserve"> – 35 чел. (46%)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3F0682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>
        <w:rPr>
          <w:sz w:val="28"/>
        </w:rPr>
        <w:t>да</w:t>
      </w:r>
      <w:r w:rsidR="003F0682">
        <w:rPr>
          <w:sz w:val="28"/>
        </w:rPr>
        <w:t xml:space="preserve"> - 64 чел. (84,2%)</w:t>
      </w:r>
      <w:r>
        <w:rPr>
          <w:sz w:val="28"/>
        </w:rPr>
        <w:tab/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нет</w:t>
      </w:r>
      <w:r w:rsidR="003F0682">
        <w:rPr>
          <w:sz w:val="28"/>
        </w:rPr>
        <w:t xml:space="preserve"> - 12 чел. (15,8%)</w:t>
      </w:r>
      <w:r w:rsidR="003F0682">
        <w:rPr>
          <w:sz w:val="28"/>
        </w:rPr>
        <w:tab/>
      </w:r>
    </w:p>
    <w:p w:rsidR="00456879" w:rsidRDefault="0075131F" w:rsidP="003F0682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515" w:firstLine="0"/>
        <w:rPr>
          <w:b/>
          <w:sz w:val="28"/>
        </w:rPr>
      </w:pPr>
      <w:r>
        <w:rPr>
          <w:b/>
          <w:sz w:val="28"/>
        </w:rPr>
        <w:t>Нравится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3F0682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>
        <w:rPr>
          <w:sz w:val="28"/>
        </w:rPr>
        <w:t>да</w:t>
      </w:r>
      <w:r w:rsidR="003F0682">
        <w:rPr>
          <w:sz w:val="28"/>
        </w:rPr>
        <w:t xml:space="preserve"> – 68 чел. (89,5%)</w:t>
      </w:r>
      <w:r>
        <w:rPr>
          <w:sz w:val="28"/>
        </w:rPr>
        <w:tab/>
      </w:r>
    </w:p>
    <w:p w:rsidR="003F0682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</w:r>
      <w:r w:rsidR="003F0682">
        <w:rPr>
          <w:sz w:val="28"/>
        </w:rPr>
        <w:t>-  8 чел. (10,5%)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в)</w:t>
      </w:r>
      <w:r w:rsidR="003F0682">
        <w:rPr>
          <w:sz w:val="28"/>
        </w:rPr>
        <w:t xml:space="preserve"> </w:t>
      </w:r>
      <w:r>
        <w:rPr>
          <w:sz w:val="28"/>
        </w:rPr>
        <w:t>нет</w:t>
      </w:r>
      <w:r w:rsidR="00C16477">
        <w:rPr>
          <w:sz w:val="28"/>
        </w:rPr>
        <w:t xml:space="preserve"> </w:t>
      </w:r>
      <w:r>
        <w:rPr>
          <w:sz w:val="28"/>
        </w:rPr>
        <w:t>(Если</w:t>
      </w:r>
      <w:r w:rsidR="00C16477">
        <w:rPr>
          <w:sz w:val="28"/>
        </w:rPr>
        <w:t xml:space="preserve"> </w:t>
      </w:r>
      <w:r>
        <w:rPr>
          <w:sz w:val="28"/>
        </w:rPr>
        <w:t>нет,</w:t>
      </w:r>
      <w:r w:rsidR="00C16477">
        <w:rPr>
          <w:sz w:val="28"/>
        </w:rPr>
        <w:t xml:space="preserve"> </w:t>
      </w:r>
      <w:r>
        <w:rPr>
          <w:sz w:val="28"/>
        </w:rPr>
        <w:t>то</w:t>
      </w:r>
      <w:r w:rsidR="00C16477">
        <w:rPr>
          <w:sz w:val="28"/>
        </w:rPr>
        <w:t xml:space="preserve"> </w:t>
      </w:r>
      <w:r>
        <w:rPr>
          <w:sz w:val="28"/>
        </w:rPr>
        <w:t>на</w:t>
      </w:r>
      <w:r w:rsidR="00C16477">
        <w:rPr>
          <w:sz w:val="28"/>
        </w:rPr>
        <w:t xml:space="preserve"> </w:t>
      </w:r>
      <w:r>
        <w:rPr>
          <w:sz w:val="28"/>
        </w:rPr>
        <w:t>что</w:t>
      </w:r>
      <w:r w:rsidR="00C16477">
        <w:rPr>
          <w:sz w:val="28"/>
        </w:rPr>
        <w:t xml:space="preserve"> </w:t>
      </w:r>
      <w:r>
        <w:rPr>
          <w:sz w:val="28"/>
        </w:rPr>
        <w:t>направлена</w:t>
      </w:r>
      <w:r w:rsidR="00C16477">
        <w:rPr>
          <w:sz w:val="28"/>
        </w:rPr>
        <w:t xml:space="preserve"> </w:t>
      </w:r>
      <w:r>
        <w:rPr>
          <w:sz w:val="28"/>
        </w:rPr>
        <w:t>жалоб</w:t>
      </w:r>
      <w:r w:rsidR="003F0682">
        <w:rPr>
          <w:sz w:val="28"/>
        </w:rPr>
        <w:t>а</w:t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3F0682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>
        <w:rPr>
          <w:sz w:val="28"/>
        </w:rPr>
        <w:t>да</w:t>
      </w:r>
      <w:r w:rsidR="003F0682">
        <w:rPr>
          <w:sz w:val="28"/>
        </w:rPr>
        <w:t xml:space="preserve"> – 0 чел. (0%)</w:t>
      </w:r>
      <w:r>
        <w:rPr>
          <w:sz w:val="28"/>
        </w:rPr>
        <w:tab/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нет</w:t>
      </w:r>
      <w:r w:rsidR="003F0682">
        <w:rPr>
          <w:sz w:val="28"/>
        </w:rPr>
        <w:t xml:space="preserve"> - 76 чел. (100%)</w:t>
      </w:r>
    </w:p>
    <w:p w:rsidR="00456879" w:rsidRDefault="0075131F" w:rsidP="003F0682">
      <w:pPr>
        <w:pStyle w:val="a4"/>
        <w:numPr>
          <w:ilvl w:val="0"/>
          <w:numId w:val="2"/>
        </w:numPr>
        <w:tabs>
          <w:tab w:val="left" w:pos="504"/>
          <w:tab w:val="left" w:pos="10206"/>
        </w:tabs>
        <w:ind w:left="220" w:right="374" w:firstLine="0"/>
        <w:rPr>
          <w:b/>
          <w:sz w:val="28"/>
        </w:rPr>
      </w:pPr>
      <w:r>
        <w:rPr>
          <w:b/>
          <w:sz w:val="28"/>
        </w:rPr>
        <w:t>Если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  <w:r w:rsidR="003F0682">
        <w:rPr>
          <w:sz w:val="28"/>
        </w:rPr>
        <w:t xml:space="preserve"> - 32 чел. (42,1%)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  <w:r w:rsidR="003F0682">
        <w:rPr>
          <w:sz w:val="28"/>
        </w:rPr>
        <w:t xml:space="preserve"> - 44 чел. (57,9%)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  <w:r w:rsidR="003F0682">
        <w:rPr>
          <w:sz w:val="28"/>
        </w:rPr>
        <w:t>-  0 чел. (0%)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C16477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C16477" w:rsidRDefault="00C16477" w:rsidP="003F0682">
      <w:pPr>
        <w:ind w:left="220" w:right="657"/>
        <w:rPr>
          <w:sz w:val="28"/>
        </w:rPr>
      </w:pPr>
      <w:r>
        <w:rPr>
          <w:sz w:val="28"/>
        </w:rPr>
        <w:t>а)</w:t>
      </w:r>
      <w:r w:rsidR="003F0682">
        <w:rPr>
          <w:sz w:val="28"/>
        </w:rPr>
        <w:t xml:space="preserve"> </w:t>
      </w:r>
      <w:r w:rsidR="0075131F">
        <w:rPr>
          <w:sz w:val="28"/>
        </w:rPr>
        <w:t>да</w:t>
      </w:r>
      <w:r w:rsidR="003F0682">
        <w:rPr>
          <w:sz w:val="28"/>
        </w:rPr>
        <w:t xml:space="preserve"> – 76 чел. (100%)</w:t>
      </w:r>
    </w:p>
    <w:p w:rsidR="00456879" w:rsidRDefault="0075131F" w:rsidP="003F0682">
      <w:pPr>
        <w:ind w:left="220" w:right="799"/>
        <w:rPr>
          <w:sz w:val="28"/>
        </w:rPr>
      </w:pPr>
      <w:r>
        <w:rPr>
          <w:sz w:val="28"/>
        </w:rPr>
        <w:t>б)</w:t>
      </w:r>
      <w:r w:rsidR="003F0682">
        <w:rPr>
          <w:sz w:val="28"/>
        </w:rPr>
        <w:t xml:space="preserve"> </w:t>
      </w:r>
      <w:r>
        <w:rPr>
          <w:sz w:val="28"/>
        </w:rPr>
        <w:t>нет</w:t>
      </w:r>
      <w:r w:rsidR="003F0682">
        <w:rPr>
          <w:sz w:val="28"/>
        </w:rPr>
        <w:t xml:space="preserve">  – 0 чел. (0%)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 w:rsidR="003F0682">
        <w:rPr>
          <w:sz w:val="28"/>
        </w:rPr>
        <w:t xml:space="preserve"> </w:t>
      </w:r>
      <w:r>
        <w:rPr>
          <w:sz w:val="28"/>
        </w:rPr>
        <w:t>иногда</w:t>
      </w:r>
      <w:r w:rsidR="003F0682">
        <w:rPr>
          <w:sz w:val="28"/>
        </w:rPr>
        <w:t xml:space="preserve">  – 0 чел. (0%)</w:t>
      </w:r>
    </w:p>
    <w:p w:rsidR="00456879" w:rsidRPr="00C16477" w:rsidRDefault="0075131F" w:rsidP="00C16477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4"/>
        <w:ind w:left="220" w:right="1340" w:firstLine="0"/>
        <w:rPr>
          <w:sz w:val="20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 w:rsidR="00C16477" w:rsidRPr="00C16477">
        <w:rPr>
          <w:sz w:val="28"/>
        </w:rPr>
        <w:t xml:space="preserve"> </w:t>
      </w:r>
      <w:r w:rsidRPr="00C16477">
        <w:rPr>
          <w:b/>
          <w:spacing w:val="-1"/>
          <w:sz w:val="28"/>
        </w:rPr>
        <w:t>школьного</w:t>
      </w:r>
      <w:r w:rsidR="00C16477" w:rsidRPr="00C16477">
        <w:rPr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 w:rsidR="003F0682">
        <w:rPr>
          <w:b/>
          <w:sz w:val="28"/>
        </w:rPr>
        <w:t xml:space="preserve"> </w:t>
      </w:r>
      <w:r w:rsidRPr="00C16477">
        <w:rPr>
          <w:sz w:val="28"/>
          <w:u w:val="single"/>
        </w:rPr>
        <w:tab/>
      </w:r>
      <w:r w:rsidRPr="00C16477">
        <w:rPr>
          <w:sz w:val="28"/>
          <w:u w:val="single"/>
        </w:rPr>
        <w:tab/>
      </w:r>
      <w:r w:rsidRPr="00C16477">
        <w:rPr>
          <w:sz w:val="28"/>
          <w:u w:val="single"/>
        </w:rPr>
        <w:tab/>
      </w:r>
    </w:p>
    <w:sectPr w:rsidR="00456879" w:rsidRPr="00C16477" w:rsidSect="0025737D">
      <w:headerReference w:type="default" r:id="rId8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73" w:rsidRDefault="00222173">
      <w:r>
        <w:separator/>
      </w:r>
    </w:p>
  </w:endnote>
  <w:endnote w:type="continuationSeparator" w:id="1">
    <w:p w:rsidR="00222173" w:rsidRDefault="0022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73" w:rsidRDefault="00222173">
      <w:r>
        <w:separator/>
      </w:r>
    </w:p>
  </w:footnote>
  <w:footnote w:type="continuationSeparator" w:id="1">
    <w:p w:rsidR="00222173" w:rsidRDefault="00222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0811EF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t>Результаты а</w:t>
    </w:r>
  </w:p>
  <w:p w:rsidR="000811EF" w:rsidRDefault="000811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77" w:rsidRDefault="00C16477" w:rsidP="00C16477">
    <w:pPr>
      <w:pStyle w:val="a3"/>
      <w:spacing w:before="6"/>
      <w:ind w:left="20"/>
    </w:pPr>
    <w:r>
      <w:t xml:space="preserve">                                                          </w:t>
    </w:r>
  </w:p>
  <w:p w:rsidR="00456879" w:rsidRDefault="00456879" w:rsidP="00C16477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7CC401F6"/>
    <w:lvl w:ilvl="0" w:tplc="A822BDC0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sz w:val="28"/>
        <w:szCs w:val="28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62F77539"/>
    <w:multiLevelType w:val="hybridMultilevel"/>
    <w:tmpl w:val="20B40772"/>
    <w:lvl w:ilvl="0" w:tplc="E6BC49F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2BA0B28"/>
    <w:multiLevelType w:val="hybridMultilevel"/>
    <w:tmpl w:val="8ACAFFB8"/>
    <w:lvl w:ilvl="0" w:tplc="E904F1EA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sz w:val="28"/>
        <w:szCs w:val="28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4">
    <w:nsid w:val="761F54CD"/>
    <w:multiLevelType w:val="hybridMultilevel"/>
    <w:tmpl w:val="B770EF8E"/>
    <w:lvl w:ilvl="0" w:tplc="A3AEDDB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6879"/>
    <w:rsid w:val="0004001B"/>
    <w:rsid w:val="000811EF"/>
    <w:rsid w:val="00222173"/>
    <w:rsid w:val="002312CA"/>
    <w:rsid w:val="0025737D"/>
    <w:rsid w:val="003A0C35"/>
    <w:rsid w:val="003F0682"/>
    <w:rsid w:val="00456879"/>
    <w:rsid w:val="00565988"/>
    <w:rsid w:val="005B5B1A"/>
    <w:rsid w:val="00743533"/>
    <w:rsid w:val="0075131F"/>
    <w:rsid w:val="00A2196B"/>
    <w:rsid w:val="00B35B18"/>
    <w:rsid w:val="00BF21B2"/>
    <w:rsid w:val="00C16477"/>
    <w:rsid w:val="00DF174C"/>
    <w:rsid w:val="00EB72EA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3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37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737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25737D"/>
  </w:style>
  <w:style w:type="paragraph" w:styleId="a5">
    <w:name w:val="header"/>
    <w:basedOn w:val="a"/>
    <w:link w:val="a6"/>
    <w:uiPriority w:val="99"/>
    <w:semiHidden/>
    <w:unhideWhenUsed/>
    <w:rsid w:val="00C1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64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16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64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Наталья</cp:lastModifiedBy>
  <cp:revision>11</cp:revision>
  <dcterms:created xsi:type="dcterms:W3CDTF">2022-09-06T23:48:00Z</dcterms:created>
  <dcterms:modified xsi:type="dcterms:W3CDTF">2023-06-22T19:34:00Z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